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C2" w:rsidRPr="00FF50C2" w:rsidRDefault="00FF50C2" w:rsidP="00FF50C2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  <w:bookmarkStart w:id="0" w:name="_GoBack"/>
      <w:bookmarkEnd w:id="0"/>
      <w:r w:rsidRPr="00FF50C2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FF50C2" w:rsidRPr="00FF50C2" w:rsidRDefault="00FF50C2" w:rsidP="00FF50C2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FF50C2">
        <w:rPr>
          <w:bCs/>
          <w:sz w:val="28"/>
          <w:szCs w:val="28"/>
          <w:lang w:bidi="ru-RU"/>
        </w:rPr>
        <w:t xml:space="preserve">по профилю </w:t>
      </w:r>
    </w:p>
    <w:p w:rsidR="00FF50C2" w:rsidRPr="00FF50C2" w:rsidRDefault="00FF50C2" w:rsidP="00FF50C2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FF50C2">
        <w:rPr>
          <w:b/>
          <w:bCs/>
          <w:sz w:val="28"/>
          <w:szCs w:val="28"/>
          <w:lang w:bidi="ru-RU"/>
        </w:rPr>
        <w:t>«инструменты народного оркестра»</w:t>
      </w:r>
    </w:p>
    <w:p w:rsidR="00FF50C2" w:rsidRPr="00FF50C2" w:rsidRDefault="00FF50C2" w:rsidP="00FF50C2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FF50C2">
        <w:rPr>
          <w:bCs/>
          <w:sz w:val="28"/>
          <w:szCs w:val="28"/>
          <w:lang w:bidi="ru-RU"/>
        </w:rPr>
        <w:t>Нижний Новгород, 02 – 06 марта 2026 г.</w:t>
      </w:r>
    </w:p>
    <w:p w:rsidR="001858A2" w:rsidRDefault="001858A2" w:rsidP="001858A2">
      <w:pPr>
        <w:jc w:val="center"/>
        <w:rPr>
          <w:sz w:val="28"/>
          <w:szCs w:val="28"/>
        </w:rPr>
      </w:pPr>
    </w:p>
    <w:p w:rsidR="001858A2" w:rsidRDefault="001858A2" w:rsidP="001858A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СВЕДЕНИЯ ОБ ОЛИМПИАДЕ</w:t>
      </w:r>
    </w:p>
    <w:p w:rsidR="001858A2" w:rsidRDefault="001858A2" w:rsidP="001858A2">
      <w:pPr>
        <w:jc w:val="center"/>
        <w:rPr>
          <w:sz w:val="28"/>
        </w:rPr>
      </w:pPr>
    </w:p>
    <w:p w:rsidR="001858A2" w:rsidRDefault="001858A2" w:rsidP="001858A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Кафедра народных инструментов Нижегородской консерватории имеет богатейший опыт проведения смотров, конкурсов, фестивалей и олимпиад. </w:t>
      </w:r>
      <w:r>
        <w:rPr>
          <w:color w:val="000000" w:themeColor="text1"/>
          <w:sz w:val="28"/>
          <w:szCs w:val="28"/>
        </w:rPr>
        <w:t>Высокий авторитет завоевали Международный конкурс балалаечников и ансамблей народных инструментов им. М. Ф. Рожкова, Международные конкурсы-фестивали гитаристов, международные фестивали «Баян и аккордеон в Нижнем Новгороде»,</w:t>
      </w:r>
      <w:r w:rsidRPr="00405AB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Всероссийский конкурс «Веселый аккордеон».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Более 50 лет кафедра проводит творческие состязания студентов музыкальных учебных заведений среднего звена. Проведено 15 межрегиональных смотров-конкурсов солистов, 11 смотров-конкурсов оркестров и ансамблей народных инструментов, </w:t>
      </w:r>
      <w:r w:rsidR="00154A4E">
        <w:rPr>
          <w:sz w:val="28"/>
          <w:szCs w:val="28"/>
        </w:rPr>
        <w:t>11</w:t>
      </w:r>
      <w:r>
        <w:rPr>
          <w:sz w:val="28"/>
          <w:szCs w:val="28"/>
        </w:rPr>
        <w:t xml:space="preserve"> Всероссийских олимпиад. 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Смотры-конкурсы проводятся с целью развития и популяризации исполнительства на народных инструментах, совершенствования педагогического мастерства преподавателей, выявления и поддержки талантливой молодежи.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конкурс является настоящей школой профессионального мастерства для юных музыкантов и их педагогов. В рамках конкурсов традиционно проходят мастер-классы членов жюри. За эти годы в конкурсах приняли участие около 10 тысяч молодых музыкантов из всех регионов России – от Камчатки до Калининграда, от Салехарда до Краснодара. 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лауреаты конкурсов разных лет, успешно завершив обучение в ведущих музыкальных вузах России, успешно работают в учебных заведениях и концертных организациях России и за рубежом, в том числе – в Российской академии музыки им. Гнесиных, в Саратовской, Казанской консерваториях, в Национальном академическом оркестре народных инструментов России им. Н.П. Осипова. Только на кафедре народных инструментов Нижегородской консерватории работают </w:t>
      </w:r>
      <w:r w:rsidR="001B09F6">
        <w:rPr>
          <w:sz w:val="28"/>
          <w:szCs w:val="28"/>
        </w:rPr>
        <w:t>девять</w:t>
      </w:r>
      <w:r>
        <w:rPr>
          <w:sz w:val="28"/>
          <w:szCs w:val="28"/>
        </w:rPr>
        <w:t xml:space="preserve"> победителей этих конкурсов – ректор консерватории, профессор Ю. Гуревич, профессора М. </w:t>
      </w:r>
      <w:proofErr w:type="spellStart"/>
      <w:r>
        <w:rPr>
          <w:sz w:val="28"/>
          <w:szCs w:val="28"/>
        </w:rPr>
        <w:t>Котомин</w:t>
      </w:r>
      <w:proofErr w:type="spellEnd"/>
      <w:r>
        <w:rPr>
          <w:sz w:val="28"/>
          <w:szCs w:val="28"/>
        </w:rPr>
        <w:t>, В. Митяков,</w:t>
      </w:r>
      <w:r w:rsidR="001B09F6">
        <w:rPr>
          <w:sz w:val="28"/>
          <w:szCs w:val="28"/>
        </w:rPr>
        <w:t xml:space="preserve"> А. Петропавловский,</w:t>
      </w:r>
      <w:r>
        <w:rPr>
          <w:sz w:val="28"/>
          <w:szCs w:val="28"/>
        </w:rPr>
        <w:t xml:space="preserve"> доценты В. Пеунов, М. Неманова (</w:t>
      </w:r>
      <w:proofErr w:type="spellStart"/>
      <w:r>
        <w:rPr>
          <w:sz w:val="28"/>
          <w:szCs w:val="28"/>
        </w:rPr>
        <w:t>Садовникова</w:t>
      </w:r>
      <w:proofErr w:type="spellEnd"/>
      <w:r>
        <w:rPr>
          <w:sz w:val="28"/>
          <w:szCs w:val="28"/>
        </w:rPr>
        <w:t>), старши</w:t>
      </w:r>
      <w:r w:rsidR="00264FEA">
        <w:rPr>
          <w:sz w:val="28"/>
          <w:szCs w:val="28"/>
        </w:rPr>
        <w:t>й</w:t>
      </w:r>
      <w:r>
        <w:rPr>
          <w:sz w:val="28"/>
          <w:szCs w:val="28"/>
        </w:rPr>
        <w:t xml:space="preserve"> преподавател</w:t>
      </w:r>
      <w:r w:rsidR="00264FEA">
        <w:rPr>
          <w:sz w:val="28"/>
          <w:szCs w:val="28"/>
        </w:rPr>
        <w:t>ь</w:t>
      </w:r>
      <w:r>
        <w:rPr>
          <w:sz w:val="28"/>
          <w:szCs w:val="28"/>
        </w:rPr>
        <w:t xml:space="preserve"> К.</w:t>
      </w:r>
      <w:r w:rsidR="00923837">
        <w:rPr>
          <w:sz w:val="28"/>
          <w:szCs w:val="28"/>
        </w:rPr>
        <w:t xml:space="preserve"> </w:t>
      </w:r>
      <w:proofErr w:type="spellStart"/>
      <w:r w:rsidR="00923837">
        <w:rPr>
          <w:sz w:val="28"/>
          <w:szCs w:val="28"/>
        </w:rPr>
        <w:t>Марасанова</w:t>
      </w:r>
      <w:proofErr w:type="spellEnd"/>
      <w:r>
        <w:rPr>
          <w:sz w:val="28"/>
          <w:szCs w:val="28"/>
        </w:rPr>
        <w:t xml:space="preserve"> </w:t>
      </w:r>
      <w:r w:rsidR="00923837">
        <w:rPr>
          <w:sz w:val="28"/>
          <w:szCs w:val="28"/>
        </w:rPr>
        <w:t>(</w:t>
      </w:r>
      <w:r>
        <w:rPr>
          <w:sz w:val="28"/>
          <w:szCs w:val="28"/>
        </w:rPr>
        <w:t>Фиш</w:t>
      </w:r>
      <w:r w:rsidR="00923837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1B09F6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преподаватель А. Лукашевич</w:t>
      </w:r>
      <w:r w:rsidR="001B09F6">
        <w:rPr>
          <w:sz w:val="28"/>
          <w:szCs w:val="28"/>
        </w:rPr>
        <w:t xml:space="preserve">, преподаватель </w:t>
      </w:r>
      <w:proofErr w:type="spellStart"/>
      <w:r w:rsidR="001B09F6">
        <w:rPr>
          <w:sz w:val="28"/>
          <w:szCs w:val="28"/>
        </w:rPr>
        <w:t>Козылов</w:t>
      </w:r>
      <w:proofErr w:type="spellEnd"/>
      <w:r w:rsidR="001B09F6">
        <w:rPr>
          <w:sz w:val="28"/>
          <w:szCs w:val="28"/>
        </w:rPr>
        <w:t xml:space="preserve"> А.С. </w:t>
      </w:r>
      <w:r>
        <w:rPr>
          <w:sz w:val="28"/>
          <w:szCs w:val="28"/>
        </w:rPr>
        <w:t>Почти все артисты Нижегородского государственного русского народного оркестра</w:t>
      </w:r>
      <w:r w:rsidR="00A07B1D">
        <w:rPr>
          <w:sz w:val="28"/>
          <w:szCs w:val="28"/>
        </w:rPr>
        <w:t xml:space="preserve"> </w:t>
      </w:r>
      <w:r w:rsidR="00A07B1D" w:rsidRPr="009773A4">
        <w:rPr>
          <w:sz w:val="28"/>
          <w:szCs w:val="28"/>
        </w:rPr>
        <w:t>им. В.А. Кузнецова</w:t>
      </w:r>
      <w:r w:rsidRPr="009773A4">
        <w:rPr>
          <w:sz w:val="28"/>
          <w:szCs w:val="28"/>
        </w:rPr>
        <w:t xml:space="preserve"> в свое время были отмечены званиями лауреатов прошедших конкурсов.</w:t>
      </w:r>
    </w:p>
    <w:p w:rsidR="001858A2" w:rsidRDefault="001858A2" w:rsidP="00B92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2013 года конкурс солистов стал частью Всероссийской олимпиады учащихся музыкальных колледжей, ежегодно организуемой Нижегородской государственной консерваторией им. М.И. Глинки. </w:t>
      </w:r>
      <w:r w:rsidR="00B926DA">
        <w:rPr>
          <w:sz w:val="28"/>
          <w:szCs w:val="28"/>
        </w:rPr>
        <w:t>У истоков Всероссийской олимпиады стояли выдающиеся музыканты - заслуженный деятель искусств РФ, профессор</w:t>
      </w:r>
      <w:r w:rsidR="00923837">
        <w:rPr>
          <w:sz w:val="28"/>
          <w:szCs w:val="28"/>
        </w:rPr>
        <w:t xml:space="preserve"> Виктор Иванович</w:t>
      </w:r>
      <w:r w:rsidR="00B926DA">
        <w:rPr>
          <w:sz w:val="28"/>
          <w:szCs w:val="28"/>
        </w:rPr>
        <w:t xml:space="preserve"> ГОЛУБНИЧИЙ</w:t>
      </w:r>
      <w:r w:rsidR="00923837">
        <w:rPr>
          <w:sz w:val="28"/>
          <w:szCs w:val="28"/>
        </w:rPr>
        <w:t xml:space="preserve">; </w:t>
      </w:r>
      <w:r w:rsidR="00B926DA">
        <w:rPr>
          <w:sz w:val="28"/>
          <w:szCs w:val="28"/>
        </w:rPr>
        <w:t xml:space="preserve">заслуженный деятель </w:t>
      </w:r>
      <w:r w:rsidR="00B926DA">
        <w:rPr>
          <w:sz w:val="28"/>
          <w:szCs w:val="28"/>
        </w:rPr>
        <w:lastRenderedPageBreak/>
        <w:t xml:space="preserve">искусств РФ, профессор </w:t>
      </w:r>
      <w:r w:rsidR="00923837">
        <w:rPr>
          <w:sz w:val="28"/>
          <w:szCs w:val="28"/>
        </w:rPr>
        <w:t xml:space="preserve">Юрий Ефимович </w:t>
      </w:r>
      <w:r w:rsidR="00B926DA">
        <w:rPr>
          <w:sz w:val="28"/>
          <w:szCs w:val="28"/>
        </w:rPr>
        <w:t>ГУРЕВИЧ</w:t>
      </w:r>
      <w:r w:rsidR="00042B8A">
        <w:rPr>
          <w:sz w:val="28"/>
          <w:szCs w:val="28"/>
        </w:rPr>
        <w:t>, ныне ректор Нижегородской консерватории, председатель оргкомитета олимпиады.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прошедшие годы в отборочном туре олимпиады приняли участие свыше </w:t>
      </w:r>
      <w:r w:rsidR="00264FEA">
        <w:rPr>
          <w:sz w:val="28"/>
          <w:szCs w:val="28"/>
        </w:rPr>
        <w:t>5</w:t>
      </w:r>
      <w:r w:rsidR="00923837">
        <w:rPr>
          <w:sz w:val="28"/>
          <w:szCs w:val="28"/>
        </w:rPr>
        <w:t>5</w:t>
      </w:r>
      <w:r>
        <w:rPr>
          <w:sz w:val="28"/>
          <w:szCs w:val="28"/>
        </w:rPr>
        <w:t xml:space="preserve">00 молодых исполнителей из всех федеральных округов России, </w:t>
      </w:r>
      <w:r w:rsidR="00C20401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="00C20401">
        <w:rPr>
          <w:sz w:val="28"/>
          <w:szCs w:val="28"/>
        </w:rPr>
        <w:t>500</w:t>
      </w:r>
      <w:r>
        <w:rPr>
          <w:sz w:val="28"/>
          <w:szCs w:val="28"/>
        </w:rPr>
        <w:t xml:space="preserve"> из них выступили в заключительном этапе. Около 100 участников старшей и младшей групп стали победителями и призёрами.  Победители и призеры олимпиад, поступившие в Нижегородскую консерваторию, ведут концертную деятельность, успешно подтверждают высокий уровень профессионализма, становясь лауреатами и дипломантами конкурсов. Многие из них становятся обладателями президентских и правительственных грантов и стипендий. 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заключительном этапе олимпиады оценивается уровень профессиональных качеств участников, необходимых для успешного освоения образовательных программ, составленных на основании требований государственного образовательного стандарта</w:t>
      </w:r>
      <w:r w:rsidRPr="004D0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 53.05.01 «Искусство концертного </w:t>
      </w:r>
      <w:r w:rsidR="00154A4E">
        <w:rPr>
          <w:sz w:val="28"/>
          <w:szCs w:val="28"/>
        </w:rPr>
        <w:t xml:space="preserve">исполнительства», специализация </w:t>
      </w:r>
      <w:r>
        <w:rPr>
          <w:sz w:val="28"/>
          <w:szCs w:val="28"/>
        </w:rPr>
        <w:t>«Концертные народные инструменты» (по видам: баян, аккорде</w:t>
      </w:r>
      <w:r w:rsidR="00622727">
        <w:rPr>
          <w:sz w:val="28"/>
          <w:szCs w:val="28"/>
        </w:rPr>
        <w:t xml:space="preserve">он, домра, балалайка, гитара)», уровень </w:t>
      </w:r>
      <w:proofErr w:type="spellStart"/>
      <w:r w:rsidR="00622727"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 xml:space="preserve">. 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олимпиад предоставляется большая свобода в выборе программы, в которую входят произведения обширного репертуара: от сочинений эпохи барокко до современной музыки, произведения малой и крупной формы, виртуозного и </w:t>
      </w:r>
      <w:proofErr w:type="spellStart"/>
      <w:r>
        <w:rPr>
          <w:sz w:val="28"/>
          <w:szCs w:val="28"/>
        </w:rPr>
        <w:t>кантиленного</w:t>
      </w:r>
      <w:proofErr w:type="spellEnd"/>
      <w:r>
        <w:rPr>
          <w:sz w:val="28"/>
          <w:szCs w:val="28"/>
        </w:rPr>
        <w:t xml:space="preserve"> характера, что позволяет жюри оценить творческий облик каждого участника конкурса. Для повышения профессионального и творческого уровня участников в программу неоднократно включаются обязательные произведения, специально написанные для олимпиады.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критериями оценки выступлений являются:</w:t>
      </w:r>
    </w:p>
    <w:p w:rsidR="001858A2" w:rsidRPr="00237DA7" w:rsidRDefault="001858A2" w:rsidP="001858A2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37DA7">
        <w:rPr>
          <w:sz w:val="28"/>
          <w:szCs w:val="28"/>
        </w:rPr>
        <w:t>определение уровня владения выразительными и техническими</w:t>
      </w:r>
      <w:r w:rsidR="00622727">
        <w:rPr>
          <w:sz w:val="28"/>
          <w:szCs w:val="28"/>
        </w:rPr>
        <w:t xml:space="preserve"> средствами своего инструмента</w:t>
      </w:r>
      <w:r w:rsidRPr="00237DA7">
        <w:rPr>
          <w:sz w:val="28"/>
          <w:szCs w:val="28"/>
        </w:rPr>
        <w:t xml:space="preserve">: 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звуков</w:t>
      </w:r>
      <w:r w:rsidR="00622727">
        <w:rPr>
          <w:sz w:val="28"/>
          <w:szCs w:val="28"/>
        </w:rPr>
        <w:t>ая</w:t>
      </w:r>
      <w:r>
        <w:rPr>
          <w:sz w:val="28"/>
          <w:szCs w:val="28"/>
        </w:rPr>
        <w:t xml:space="preserve"> культур</w:t>
      </w:r>
      <w:r w:rsidR="00622727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уровень технического развития;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выразительно</w:t>
      </w:r>
      <w:r w:rsidR="005F389E">
        <w:rPr>
          <w:sz w:val="28"/>
          <w:szCs w:val="28"/>
        </w:rPr>
        <w:t>сть</w:t>
      </w:r>
      <w:r>
        <w:rPr>
          <w:sz w:val="28"/>
          <w:szCs w:val="28"/>
        </w:rPr>
        <w:t xml:space="preserve"> интонирования;</w:t>
      </w:r>
    </w:p>
    <w:p w:rsidR="001858A2" w:rsidRPr="00237DA7" w:rsidRDefault="00622727" w:rsidP="001858A2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оценка артистических качеств</w:t>
      </w:r>
      <w:r w:rsidR="001858A2" w:rsidRPr="00237DA7">
        <w:rPr>
          <w:sz w:val="28"/>
          <w:szCs w:val="28"/>
        </w:rPr>
        <w:t>:</w:t>
      </w:r>
    </w:p>
    <w:p w:rsidR="001858A2" w:rsidRDefault="001858A2" w:rsidP="001858A2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понимание </w:t>
      </w:r>
      <w:r w:rsidR="005F389E" w:rsidRPr="00237DA7">
        <w:rPr>
          <w:sz w:val="28"/>
          <w:szCs w:val="28"/>
        </w:rPr>
        <w:t>участник</w:t>
      </w:r>
      <w:r w:rsidR="005F389E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формы исполняемых произведений и умение </w:t>
      </w:r>
      <w:r w:rsidRPr="005B1768">
        <w:rPr>
          <w:sz w:val="28"/>
          <w:szCs w:val="28"/>
        </w:rPr>
        <w:t>управлять процессом формообразования</w:t>
      </w:r>
      <w:r>
        <w:rPr>
          <w:sz w:val="28"/>
          <w:szCs w:val="28"/>
        </w:rPr>
        <w:t>;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понимание стилевых особенностей произведения;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индивидуальность творческого решения;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артистизм. </w:t>
      </w:r>
    </w:p>
    <w:p w:rsidR="001858A2" w:rsidRPr="00AA063E" w:rsidRDefault="001858A2" w:rsidP="001858A2">
      <w:pPr>
        <w:pStyle w:val="a3"/>
        <w:rPr>
          <w:color w:val="000000"/>
          <w:sz w:val="24"/>
          <w:szCs w:val="24"/>
        </w:rPr>
      </w:pPr>
      <w:r>
        <w:rPr>
          <w:sz w:val="28"/>
          <w:szCs w:val="28"/>
        </w:rPr>
        <w:t>Оценка концертных выступлений участников проводится по 25-балльной системе.</w:t>
      </w:r>
      <w:r w:rsidRPr="009C3F03">
        <w:rPr>
          <w:color w:val="000000"/>
        </w:rPr>
        <w:t xml:space="preserve"> </w:t>
      </w:r>
      <w:r w:rsidRPr="009C3F03">
        <w:rPr>
          <w:color w:val="000000"/>
          <w:sz w:val="28"/>
          <w:szCs w:val="28"/>
        </w:rPr>
        <w:t>Окончательное распределение мест производится открытым голосованием членов жюри по каждой кандидатуре.</w:t>
      </w:r>
      <w:r w:rsidRPr="00AA063E">
        <w:rPr>
          <w:color w:val="000000"/>
          <w:sz w:val="24"/>
          <w:szCs w:val="24"/>
        </w:rPr>
        <w:t xml:space="preserve"> </w:t>
      </w:r>
    </w:p>
    <w:p w:rsidR="001858A2" w:rsidRDefault="001858A2" w:rsidP="001858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Победителями и призерами олимпиады считаются участники, набравшие наибольшее количество баллов.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жюри – авторитетные педагоги и музыканты: заведующий кафедрой народных инструментов Нижегородской консерватории</w:t>
      </w:r>
      <w:r w:rsidR="00B926DA">
        <w:rPr>
          <w:sz w:val="28"/>
          <w:szCs w:val="28"/>
        </w:rPr>
        <w:t xml:space="preserve">, лауреат </w:t>
      </w:r>
      <w:r w:rsidR="00B926DA">
        <w:rPr>
          <w:sz w:val="28"/>
          <w:szCs w:val="28"/>
        </w:rPr>
        <w:lastRenderedPageBreak/>
        <w:t>всероссийских и международных конкурсов, доцент В.В. ПЕУНОВ;</w:t>
      </w:r>
      <w:r w:rsidRPr="007E5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лауреат международных фестивалей и Всеукраинского конкурса, профессор </w:t>
      </w:r>
      <w:r w:rsidR="00DA2507">
        <w:rPr>
          <w:sz w:val="28"/>
          <w:szCs w:val="28"/>
        </w:rPr>
        <w:t xml:space="preserve">С.П. </w:t>
      </w:r>
      <w:r>
        <w:rPr>
          <w:sz w:val="28"/>
          <w:szCs w:val="28"/>
        </w:rPr>
        <w:t xml:space="preserve">МАЛЫХИН; лауреат всероссийских конкурсов, профессор </w:t>
      </w:r>
      <w:r w:rsidR="00DA2507">
        <w:rPr>
          <w:sz w:val="28"/>
          <w:szCs w:val="28"/>
        </w:rPr>
        <w:t xml:space="preserve">М.Ю. </w:t>
      </w:r>
      <w:r>
        <w:rPr>
          <w:sz w:val="28"/>
          <w:szCs w:val="28"/>
        </w:rPr>
        <w:t>КОТОМИН; ла</w:t>
      </w:r>
      <w:r w:rsidR="00264FEA">
        <w:rPr>
          <w:sz w:val="28"/>
          <w:szCs w:val="28"/>
        </w:rPr>
        <w:t xml:space="preserve">уреат международных конкурсов, </w:t>
      </w:r>
      <w:r>
        <w:rPr>
          <w:sz w:val="28"/>
          <w:szCs w:val="28"/>
        </w:rPr>
        <w:t>профессор</w:t>
      </w:r>
      <w:r w:rsidR="00264FEA">
        <w:rPr>
          <w:sz w:val="28"/>
          <w:szCs w:val="28"/>
        </w:rPr>
        <w:t xml:space="preserve"> </w:t>
      </w:r>
      <w:r w:rsidR="00DA2507">
        <w:rPr>
          <w:sz w:val="28"/>
          <w:szCs w:val="28"/>
        </w:rPr>
        <w:t xml:space="preserve">В.Н. </w:t>
      </w:r>
      <w:r w:rsidR="00264FEA">
        <w:rPr>
          <w:sz w:val="28"/>
          <w:szCs w:val="28"/>
        </w:rPr>
        <w:t>МИТЯКОВ</w:t>
      </w:r>
      <w:r w:rsidR="00A07B1D" w:rsidRPr="009773A4">
        <w:rPr>
          <w:sz w:val="28"/>
          <w:szCs w:val="28"/>
        </w:rPr>
        <w:t xml:space="preserve">; лауреат всероссийских и международных конкурсов, доцент </w:t>
      </w:r>
      <w:r w:rsidR="00DA2507" w:rsidRPr="009773A4">
        <w:rPr>
          <w:sz w:val="28"/>
          <w:szCs w:val="28"/>
        </w:rPr>
        <w:t xml:space="preserve">М.И. </w:t>
      </w:r>
      <w:r w:rsidR="00A07B1D" w:rsidRPr="009773A4">
        <w:rPr>
          <w:sz w:val="28"/>
          <w:szCs w:val="28"/>
        </w:rPr>
        <w:t>НЕМАНОВА.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объединенного жюри – президент Нижегородской консерватории, народный артист РФ, действительный член Российской академии гуманитарных наук, член Российского Союза ректоров, член Союза композиторов РФ и Союза театральных деятелей РФ, заместитель председателя правления Нижегородской региональной организации Союза композиторов России, лауреат преми</w:t>
      </w:r>
      <w:r w:rsidR="005F389E" w:rsidRPr="00DD0671">
        <w:rPr>
          <w:sz w:val="28"/>
          <w:szCs w:val="28"/>
        </w:rPr>
        <w:t>и</w:t>
      </w:r>
      <w:r>
        <w:rPr>
          <w:sz w:val="28"/>
          <w:szCs w:val="28"/>
        </w:rPr>
        <w:t xml:space="preserve"> г. Нижнего Новгорода и премии им. Н.И. Собольщикова-Самарина, кавалер ордена Дружбы, профессор Э.Б. </w:t>
      </w:r>
      <w:proofErr w:type="spellStart"/>
      <w:r>
        <w:rPr>
          <w:sz w:val="28"/>
          <w:szCs w:val="28"/>
        </w:rPr>
        <w:t>Фертельмейстер</w:t>
      </w:r>
      <w:proofErr w:type="spellEnd"/>
      <w:r>
        <w:rPr>
          <w:sz w:val="28"/>
          <w:szCs w:val="28"/>
        </w:rPr>
        <w:t>.</w:t>
      </w:r>
    </w:p>
    <w:p w:rsidR="001858A2" w:rsidRDefault="001858A2" w:rsidP="00185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олимпиады традиционно проходят мастер-классы членов жюри, круглые столы, концерты преподавателей, аспирантов и студентов кафедры народных инструментов, а также учебных коллективов консерватории. Для преподавателей проводятся курсы повышения квалификации.</w:t>
      </w:r>
    </w:p>
    <w:p w:rsidR="00D353FC" w:rsidRDefault="00D353FC" w:rsidP="00D35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2024-2025 учебном году олимпиада обрела полноценный международный статус, подтверждающий, с одной стороны, значимость этого мероприятия для будущих абитуриентов, а с другой – всё возрастающий интерес к творческим состязаниям не только в России, но и за ее пределами.</w:t>
      </w:r>
    </w:p>
    <w:p w:rsidR="00D353FC" w:rsidRDefault="00D353FC" w:rsidP="001858A2">
      <w:pPr>
        <w:ind w:firstLine="709"/>
        <w:jc w:val="both"/>
        <w:rPr>
          <w:sz w:val="28"/>
          <w:szCs w:val="28"/>
        </w:rPr>
      </w:pPr>
    </w:p>
    <w:p w:rsidR="003948DE" w:rsidRDefault="003948DE" w:rsidP="001858A2">
      <w:pPr>
        <w:ind w:firstLine="709"/>
        <w:jc w:val="both"/>
        <w:rPr>
          <w:sz w:val="28"/>
          <w:szCs w:val="28"/>
        </w:rPr>
      </w:pPr>
    </w:p>
    <w:p w:rsidR="00D14328" w:rsidRDefault="00650331" w:rsidP="001858A2"/>
    <w:sectPr w:rsidR="00D14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41175"/>
    <w:multiLevelType w:val="hybridMultilevel"/>
    <w:tmpl w:val="C75A6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C9E"/>
    <w:rsid w:val="00042B8A"/>
    <w:rsid w:val="00154A4E"/>
    <w:rsid w:val="001858A2"/>
    <w:rsid w:val="00192AE2"/>
    <w:rsid w:val="001B09F6"/>
    <w:rsid w:val="00264FEA"/>
    <w:rsid w:val="002F4305"/>
    <w:rsid w:val="003948DE"/>
    <w:rsid w:val="005765B2"/>
    <w:rsid w:val="00585D86"/>
    <w:rsid w:val="005F389E"/>
    <w:rsid w:val="00622727"/>
    <w:rsid w:val="00650331"/>
    <w:rsid w:val="00864383"/>
    <w:rsid w:val="00923837"/>
    <w:rsid w:val="0093633C"/>
    <w:rsid w:val="009773A4"/>
    <w:rsid w:val="00A07B1D"/>
    <w:rsid w:val="00B926DA"/>
    <w:rsid w:val="00C20401"/>
    <w:rsid w:val="00C26C9E"/>
    <w:rsid w:val="00C8367E"/>
    <w:rsid w:val="00D353FC"/>
    <w:rsid w:val="00D51AE4"/>
    <w:rsid w:val="00DA2507"/>
    <w:rsid w:val="00DD0671"/>
    <w:rsid w:val="00EF6B8D"/>
    <w:rsid w:val="00FF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37A23-C7E0-40F5-973D-D79E886A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858A2"/>
    <w:pPr>
      <w:ind w:firstLine="450"/>
      <w:jc w:val="both"/>
    </w:pPr>
    <w:rPr>
      <w:sz w:val="20"/>
      <w:szCs w:val="20"/>
    </w:rPr>
  </w:style>
  <w:style w:type="paragraph" w:styleId="a4">
    <w:name w:val="List Paragraph"/>
    <w:basedOn w:val="a"/>
    <w:qFormat/>
    <w:rsid w:val="00185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4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4A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2</cp:revision>
  <cp:lastPrinted>2023-09-27T12:11:00Z</cp:lastPrinted>
  <dcterms:created xsi:type="dcterms:W3CDTF">2025-09-23T08:53:00Z</dcterms:created>
  <dcterms:modified xsi:type="dcterms:W3CDTF">2025-09-23T08:53:00Z</dcterms:modified>
</cp:coreProperties>
</file>