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4996" w:rsidRPr="00774996" w:rsidRDefault="00774996" w:rsidP="00774996">
      <w:pPr>
        <w:widowControl w:val="0"/>
        <w:autoSpaceDE w:val="0"/>
        <w:autoSpaceDN w:val="0"/>
        <w:ind w:right="72"/>
        <w:jc w:val="center"/>
        <w:rPr>
          <w:rFonts w:eastAsia="Times New Roman"/>
          <w:b/>
          <w:sz w:val="28"/>
          <w:szCs w:val="28"/>
          <w:lang w:bidi="ru-RU"/>
        </w:rPr>
      </w:pPr>
      <w:r w:rsidRPr="00774996">
        <w:rPr>
          <w:rFonts w:eastAsia="Times New Roman"/>
          <w:b/>
          <w:sz w:val="28"/>
          <w:szCs w:val="28"/>
          <w:lang w:bidi="ru-RU"/>
        </w:rPr>
        <w:t>МЕЖДУНАРОДНАЯ МУЗЫКАЛЬНАЯ ОЛИМПИАДА</w:t>
      </w:r>
    </w:p>
    <w:p w:rsidR="00774996" w:rsidRPr="00774996" w:rsidRDefault="00774996" w:rsidP="00774996">
      <w:pPr>
        <w:widowControl w:val="0"/>
        <w:autoSpaceDE w:val="0"/>
        <w:autoSpaceDN w:val="0"/>
        <w:spacing w:before="2" w:line="319" w:lineRule="exact"/>
        <w:ind w:right="-1"/>
        <w:jc w:val="center"/>
        <w:outlineLvl w:val="0"/>
        <w:rPr>
          <w:rFonts w:eastAsia="Times New Roman"/>
          <w:b/>
          <w:bCs/>
          <w:sz w:val="28"/>
          <w:szCs w:val="28"/>
          <w:lang w:bidi="ru-RU"/>
        </w:rPr>
      </w:pPr>
      <w:r w:rsidRPr="00774996">
        <w:rPr>
          <w:rFonts w:eastAsia="Times New Roman"/>
          <w:b/>
          <w:bCs/>
          <w:sz w:val="28"/>
          <w:szCs w:val="28"/>
          <w:lang w:bidi="ru-RU"/>
        </w:rPr>
        <w:t>«деревянные духовые инструменты»</w:t>
      </w:r>
    </w:p>
    <w:p w:rsidR="00774996" w:rsidRPr="00774996" w:rsidRDefault="00774996" w:rsidP="00774996">
      <w:pPr>
        <w:widowControl w:val="0"/>
        <w:autoSpaceDE w:val="0"/>
        <w:autoSpaceDN w:val="0"/>
        <w:spacing w:before="2" w:line="319" w:lineRule="exact"/>
        <w:ind w:right="-1"/>
        <w:jc w:val="center"/>
        <w:outlineLvl w:val="0"/>
        <w:rPr>
          <w:rFonts w:eastAsia="Times New Roman"/>
          <w:b/>
          <w:bCs/>
          <w:sz w:val="28"/>
          <w:szCs w:val="28"/>
          <w:lang w:bidi="ru-RU"/>
        </w:rPr>
      </w:pPr>
      <w:r w:rsidRPr="00774996">
        <w:rPr>
          <w:rFonts w:eastAsia="Times New Roman"/>
          <w:b/>
          <w:bCs/>
          <w:sz w:val="28"/>
          <w:szCs w:val="28"/>
          <w:lang w:bidi="ru-RU"/>
        </w:rPr>
        <w:t>(флейта, гобой, кларнет, саксофон, фагот)</w:t>
      </w:r>
    </w:p>
    <w:p w:rsidR="00774996" w:rsidRPr="00774996" w:rsidRDefault="00774996" w:rsidP="00774996">
      <w:pPr>
        <w:widowControl w:val="0"/>
        <w:autoSpaceDE w:val="0"/>
        <w:autoSpaceDN w:val="0"/>
        <w:spacing w:before="4"/>
        <w:ind w:right="72"/>
        <w:jc w:val="center"/>
        <w:outlineLvl w:val="0"/>
        <w:rPr>
          <w:rFonts w:eastAsia="Times New Roman"/>
          <w:bCs/>
          <w:sz w:val="28"/>
          <w:szCs w:val="28"/>
          <w:lang w:bidi="ru-RU"/>
        </w:rPr>
      </w:pPr>
      <w:r w:rsidRPr="00774996">
        <w:rPr>
          <w:rFonts w:eastAsia="Times New Roman"/>
          <w:bCs/>
          <w:sz w:val="28"/>
          <w:szCs w:val="28"/>
          <w:lang w:bidi="ru-RU"/>
        </w:rPr>
        <w:t>Нижний Новгород, 13 – 15 марта 2026 г.</w:t>
      </w:r>
    </w:p>
    <w:p w:rsidR="00DE0E30" w:rsidRPr="00DE0E30" w:rsidRDefault="00DE0E30" w:rsidP="004B1AB0">
      <w:pPr>
        <w:spacing w:line="265" w:lineRule="auto"/>
        <w:ind w:right="-99"/>
        <w:jc w:val="center"/>
        <w:rPr>
          <w:rFonts w:eastAsia="Times New Roman"/>
          <w:b/>
          <w:bCs/>
          <w:sz w:val="16"/>
          <w:szCs w:val="16"/>
        </w:rPr>
      </w:pPr>
    </w:p>
    <w:p w:rsidR="004B1AB0" w:rsidRDefault="004B1AB0" w:rsidP="004B1AB0">
      <w:pPr>
        <w:spacing w:line="265" w:lineRule="auto"/>
        <w:ind w:right="-99"/>
        <w:jc w:val="center"/>
        <w:rPr>
          <w:sz w:val="20"/>
          <w:szCs w:val="20"/>
        </w:rPr>
      </w:pPr>
      <w:r>
        <w:rPr>
          <w:rFonts w:eastAsia="Times New Roman"/>
          <w:b/>
          <w:bCs/>
          <w:sz w:val="28"/>
          <w:szCs w:val="28"/>
        </w:rPr>
        <w:t>Сведения об истории олимпиады</w:t>
      </w:r>
      <w:r w:rsidR="00EA2825">
        <w:rPr>
          <w:rFonts w:eastAsia="Times New Roman"/>
          <w:b/>
          <w:bCs/>
          <w:sz w:val="28"/>
          <w:szCs w:val="28"/>
        </w:rPr>
        <w:t>.</w:t>
      </w:r>
    </w:p>
    <w:p w:rsidR="004B1AB0" w:rsidRDefault="004B1AB0" w:rsidP="004B1AB0">
      <w:pPr>
        <w:spacing w:line="176" w:lineRule="exact"/>
        <w:rPr>
          <w:sz w:val="24"/>
          <w:szCs w:val="24"/>
        </w:rPr>
      </w:pPr>
    </w:p>
    <w:p w:rsidR="006E7293" w:rsidRDefault="006E7293" w:rsidP="006E7293">
      <w:pPr>
        <w:tabs>
          <w:tab w:val="left" w:pos="709"/>
        </w:tabs>
        <w:jc w:val="both"/>
        <w:rPr>
          <w:rFonts w:eastAsia="Times New Roman"/>
          <w:sz w:val="28"/>
          <w:szCs w:val="28"/>
        </w:rPr>
      </w:pPr>
      <w:r>
        <w:rPr>
          <w:rFonts w:eastAsia="Times New Roman"/>
          <w:sz w:val="28"/>
          <w:szCs w:val="28"/>
        </w:rPr>
        <w:tab/>
      </w:r>
      <w:r w:rsidR="00591F76">
        <w:rPr>
          <w:rFonts w:eastAsia="Times New Roman"/>
          <w:sz w:val="28"/>
          <w:szCs w:val="28"/>
        </w:rPr>
        <w:t xml:space="preserve">История </w:t>
      </w:r>
      <w:r w:rsidR="004E7662">
        <w:rPr>
          <w:rFonts w:eastAsia="Times New Roman"/>
          <w:sz w:val="28"/>
          <w:szCs w:val="28"/>
        </w:rPr>
        <w:t xml:space="preserve">Международной музыкальной олимпиады </w:t>
      </w:r>
      <w:r w:rsidR="004E7662" w:rsidRPr="0044676B">
        <w:rPr>
          <w:sz w:val="28"/>
          <w:szCs w:val="28"/>
        </w:rPr>
        <w:t>восходит ко времени основания</w:t>
      </w:r>
      <w:r w:rsidR="004E7662">
        <w:rPr>
          <w:sz w:val="28"/>
          <w:szCs w:val="28"/>
        </w:rPr>
        <w:t xml:space="preserve"> Нижегородской (Горьковской до 1991) консерватории. </w:t>
      </w:r>
      <w:r w:rsidR="00193CEE" w:rsidRPr="00193CEE">
        <w:rPr>
          <w:rFonts w:eastAsia="Times New Roman"/>
          <w:sz w:val="28"/>
          <w:szCs w:val="28"/>
        </w:rPr>
        <w:t>В</w:t>
      </w:r>
      <w:r w:rsidR="004E7662">
        <w:rPr>
          <w:rFonts w:eastAsia="Times New Roman"/>
          <w:sz w:val="28"/>
          <w:szCs w:val="28"/>
        </w:rPr>
        <w:t xml:space="preserve"> первые десятилетия это были </w:t>
      </w:r>
      <w:r w:rsidR="00070138">
        <w:rPr>
          <w:rFonts w:eastAsia="Times New Roman"/>
          <w:sz w:val="28"/>
          <w:szCs w:val="28"/>
        </w:rPr>
        <w:t>смотры-</w:t>
      </w:r>
      <w:r w:rsidR="004E7662">
        <w:rPr>
          <w:rFonts w:eastAsia="Times New Roman"/>
          <w:sz w:val="28"/>
          <w:szCs w:val="28"/>
        </w:rPr>
        <w:t>конкурсы зоны методического руководства консерватории</w:t>
      </w:r>
      <w:r w:rsidR="00070138">
        <w:rPr>
          <w:rFonts w:eastAsia="Times New Roman"/>
          <w:sz w:val="28"/>
          <w:szCs w:val="28"/>
        </w:rPr>
        <w:t xml:space="preserve">, </w:t>
      </w:r>
      <w:r w:rsidR="004E7662">
        <w:rPr>
          <w:rFonts w:eastAsia="Times New Roman"/>
          <w:sz w:val="28"/>
          <w:szCs w:val="28"/>
        </w:rPr>
        <w:t xml:space="preserve">охватывающие Нижегородское, </w:t>
      </w:r>
      <w:proofErr w:type="spellStart"/>
      <w:r w:rsidR="004E7662">
        <w:rPr>
          <w:rFonts w:eastAsia="Times New Roman"/>
          <w:sz w:val="28"/>
          <w:szCs w:val="28"/>
        </w:rPr>
        <w:t>Арзамасское</w:t>
      </w:r>
      <w:proofErr w:type="spellEnd"/>
      <w:r w:rsidR="004E7662">
        <w:rPr>
          <w:rFonts w:eastAsia="Times New Roman"/>
          <w:sz w:val="28"/>
          <w:szCs w:val="28"/>
        </w:rPr>
        <w:t>, Дзержинское</w:t>
      </w:r>
      <w:r w:rsidR="00070138">
        <w:rPr>
          <w:rFonts w:eastAsia="Times New Roman"/>
          <w:sz w:val="28"/>
          <w:szCs w:val="28"/>
        </w:rPr>
        <w:t xml:space="preserve">, Ивановское, </w:t>
      </w:r>
      <w:r w:rsidR="004E7662">
        <w:rPr>
          <w:rFonts w:eastAsia="Times New Roman"/>
          <w:sz w:val="28"/>
          <w:szCs w:val="28"/>
        </w:rPr>
        <w:t xml:space="preserve">Ярославское, Кировское, </w:t>
      </w:r>
      <w:r w:rsidR="00070138">
        <w:rPr>
          <w:rFonts w:eastAsia="Times New Roman"/>
          <w:sz w:val="28"/>
          <w:szCs w:val="28"/>
        </w:rPr>
        <w:t xml:space="preserve">Костромское и Владимирское училища. Смотры-конкурсы проводились на базе названных училищ и включали в себя исполнение концертной программы и собеседование – то есть фактически имели олимпиадный формат. </w:t>
      </w:r>
      <w:r w:rsidR="007E125E" w:rsidRPr="00193CEE">
        <w:rPr>
          <w:rFonts w:eastAsia="Times New Roman"/>
          <w:sz w:val="28"/>
          <w:szCs w:val="28"/>
        </w:rPr>
        <w:t>На протяжении многих лет в состав жюри входили и преподаватели музыкальных училищ, колледжей, представляющие разные регионы страны.</w:t>
      </w:r>
      <w:r w:rsidR="007E125E">
        <w:rPr>
          <w:rFonts w:eastAsia="Times New Roman"/>
          <w:sz w:val="28"/>
          <w:szCs w:val="28"/>
        </w:rPr>
        <w:t xml:space="preserve"> </w:t>
      </w:r>
      <w:r w:rsidR="00193CEE" w:rsidRPr="00193CEE">
        <w:rPr>
          <w:rFonts w:eastAsia="Times New Roman"/>
          <w:sz w:val="28"/>
          <w:szCs w:val="28"/>
        </w:rPr>
        <w:t>С 20</w:t>
      </w:r>
      <w:r w:rsidR="00070138">
        <w:rPr>
          <w:rFonts w:eastAsia="Times New Roman"/>
          <w:sz w:val="28"/>
          <w:szCs w:val="28"/>
        </w:rPr>
        <w:t>15</w:t>
      </w:r>
      <w:r w:rsidR="00193CEE" w:rsidRPr="00193CEE">
        <w:rPr>
          <w:rFonts w:eastAsia="Times New Roman"/>
          <w:sz w:val="28"/>
          <w:szCs w:val="28"/>
        </w:rPr>
        <w:t xml:space="preserve"> г. </w:t>
      </w:r>
      <w:r w:rsidR="00070138">
        <w:rPr>
          <w:rFonts w:eastAsia="Times New Roman"/>
          <w:sz w:val="28"/>
          <w:szCs w:val="28"/>
        </w:rPr>
        <w:t>смотры-конкурсы</w:t>
      </w:r>
      <w:r w:rsidR="00070138" w:rsidRPr="00193CEE">
        <w:rPr>
          <w:rFonts w:eastAsia="Times New Roman"/>
          <w:sz w:val="28"/>
          <w:szCs w:val="28"/>
        </w:rPr>
        <w:t xml:space="preserve"> </w:t>
      </w:r>
      <w:r w:rsidR="007E125E" w:rsidRPr="00193CEE">
        <w:rPr>
          <w:rFonts w:eastAsia="Times New Roman"/>
          <w:sz w:val="28"/>
          <w:szCs w:val="28"/>
        </w:rPr>
        <w:t xml:space="preserve">стали проходить </w:t>
      </w:r>
      <w:r w:rsidR="007E125E">
        <w:rPr>
          <w:rFonts w:eastAsia="Times New Roman"/>
          <w:sz w:val="28"/>
          <w:szCs w:val="28"/>
        </w:rPr>
        <w:t xml:space="preserve">в два этапа, заключительный – </w:t>
      </w:r>
      <w:r w:rsidR="007E125E" w:rsidRPr="00193CEE">
        <w:rPr>
          <w:rFonts w:eastAsia="Times New Roman"/>
          <w:sz w:val="28"/>
          <w:szCs w:val="28"/>
        </w:rPr>
        <w:t>на базе Нижегородской консерватории</w:t>
      </w:r>
      <w:r w:rsidR="007E125E">
        <w:rPr>
          <w:rFonts w:eastAsia="Times New Roman"/>
          <w:sz w:val="28"/>
          <w:szCs w:val="28"/>
        </w:rPr>
        <w:t xml:space="preserve">. Они </w:t>
      </w:r>
      <w:r w:rsidR="00070138">
        <w:rPr>
          <w:rFonts w:eastAsia="Times New Roman"/>
          <w:sz w:val="28"/>
          <w:szCs w:val="28"/>
        </w:rPr>
        <w:t xml:space="preserve">получили статус </w:t>
      </w:r>
      <w:r w:rsidR="007E125E">
        <w:rPr>
          <w:rFonts w:eastAsia="Times New Roman"/>
          <w:sz w:val="28"/>
          <w:szCs w:val="28"/>
        </w:rPr>
        <w:t xml:space="preserve">Международной музыкальной </w:t>
      </w:r>
      <w:r w:rsidR="00193CEE" w:rsidRPr="00193CEE">
        <w:rPr>
          <w:rFonts w:eastAsia="Times New Roman"/>
          <w:sz w:val="28"/>
          <w:szCs w:val="28"/>
        </w:rPr>
        <w:t>олимпиады</w:t>
      </w:r>
      <w:r w:rsidR="007E125E">
        <w:rPr>
          <w:rFonts w:eastAsia="Times New Roman"/>
          <w:sz w:val="28"/>
          <w:szCs w:val="28"/>
        </w:rPr>
        <w:t>, в которой среди участников и членов жюри были представители Китая, Сербии, Белоруссии.</w:t>
      </w:r>
      <w:r w:rsidR="00193CEE" w:rsidRPr="00193CEE">
        <w:rPr>
          <w:rFonts w:eastAsia="Times New Roman"/>
          <w:sz w:val="28"/>
          <w:szCs w:val="28"/>
        </w:rPr>
        <w:t xml:space="preserve"> </w:t>
      </w:r>
    </w:p>
    <w:p w:rsidR="006E7293" w:rsidRPr="0010535D" w:rsidRDefault="006E7293" w:rsidP="006E7293">
      <w:pPr>
        <w:tabs>
          <w:tab w:val="left" w:pos="999"/>
        </w:tabs>
        <w:jc w:val="both"/>
        <w:rPr>
          <w:rFonts w:eastAsia="Times New Roman"/>
          <w:sz w:val="28"/>
          <w:szCs w:val="28"/>
        </w:rPr>
      </w:pPr>
      <w:r>
        <w:rPr>
          <w:rFonts w:eastAsia="Times New Roman"/>
          <w:sz w:val="28"/>
          <w:szCs w:val="28"/>
        </w:rPr>
        <w:tab/>
      </w:r>
      <w:r w:rsidRPr="005746C7">
        <w:rPr>
          <w:rFonts w:eastAsia="Times New Roman"/>
          <w:sz w:val="28"/>
          <w:szCs w:val="28"/>
        </w:rPr>
        <w:t>Традиции Нижегородской духовой исполнительской школы, заложенные педагогами кафедр деревянных духовых инструментов, медных духовых и ударных инструментов, всегда вызывали интерес у молодых исполнителей России.</w:t>
      </w:r>
      <w:r>
        <w:rPr>
          <w:rFonts w:eastAsia="Times New Roman"/>
          <w:sz w:val="28"/>
          <w:szCs w:val="28"/>
        </w:rPr>
        <w:t xml:space="preserve"> Международная музыкальная о</w:t>
      </w:r>
      <w:r w:rsidRPr="005746C7">
        <w:rPr>
          <w:rFonts w:eastAsia="Times New Roman"/>
          <w:sz w:val="28"/>
          <w:szCs w:val="28"/>
        </w:rPr>
        <w:t>лимпиада стала продолжением работы консерватории и кафедр по популяризации исполнительства на духовых и ударных инструментах, сейчас Международная музыкальная олимпиада привлекает</w:t>
      </w:r>
      <w:r>
        <w:rPr>
          <w:rFonts w:eastAsia="Times New Roman"/>
          <w:sz w:val="28"/>
          <w:szCs w:val="28"/>
        </w:rPr>
        <w:t xml:space="preserve"> участников нара</w:t>
      </w:r>
      <w:r w:rsidRPr="005746C7">
        <w:rPr>
          <w:rFonts w:eastAsia="Times New Roman"/>
          <w:sz w:val="28"/>
          <w:szCs w:val="28"/>
        </w:rPr>
        <w:t>вне с Всероссийским конкурсом исполнителей на медных духовых и ударных инструментах имени А.А.</w:t>
      </w:r>
      <w:r>
        <w:rPr>
          <w:rFonts w:eastAsia="Times New Roman"/>
          <w:sz w:val="28"/>
          <w:szCs w:val="28"/>
        </w:rPr>
        <w:t xml:space="preserve"> </w:t>
      </w:r>
      <w:r w:rsidRPr="005746C7">
        <w:rPr>
          <w:rFonts w:eastAsia="Times New Roman"/>
          <w:sz w:val="28"/>
          <w:szCs w:val="28"/>
        </w:rPr>
        <w:t>Нестерова и конкурсом</w:t>
      </w:r>
      <w:r>
        <w:rPr>
          <w:rFonts w:eastAsia="Times New Roman"/>
          <w:sz w:val="28"/>
          <w:szCs w:val="28"/>
        </w:rPr>
        <w:t xml:space="preserve"> юных кларнетистов</w:t>
      </w:r>
      <w:r w:rsidRPr="005746C7">
        <w:rPr>
          <w:rFonts w:eastAsia="Times New Roman"/>
          <w:sz w:val="28"/>
          <w:szCs w:val="28"/>
        </w:rPr>
        <w:t xml:space="preserve"> </w:t>
      </w:r>
      <w:r>
        <w:rPr>
          <w:rFonts w:eastAsia="Times New Roman"/>
          <w:sz w:val="28"/>
          <w:szCs w:val="28"/>
        </w:rPr>
        <w:t>«</w:t>
      </w:r>
      <w:proofErr w:type="spellStart"/>
      <w:r w:rsidRPr="005746C7">
        <w:rPr>
          <w:rFonts w:eastAsia="Times New Roman"/>
          <w:sz w:val="28"/>
          <w:szCs w:val="28"/>
        </w:rPr>
        <w:t>Кларнетино</w:t>
      </w:r>
      <w:proofErr w:type="spellEnd"/>
      <w:r>
        <w:rPr>
          <w:rFonts w:eastAsia="Times New Roman"/>
          <w:sz w:val="28"/>
          <w:szCs w:val="28"/>
        </w:rPr>
        <w:t>»</w:t>
      </w:r>
      <w:r w:rsidRPr="005746C7">
        <w:rPr>
          <w:rFonts w:eastAsia="Times New Roman"/>
          <w:sz w:val="28"/>
          <w:szCs w:val="28"/>
        </w:rPr>
        <w:t xml:space="preserve"> имени Е.А.</w:t>
      </w:r>
      <w:r>
        <w:rPr>
          <w:rFonts w:eastAsia="Times New Roman"/>
          <w:sz w:val="28"/>
          <w:szCs w:val="28"/>
        </w:rPr>
        <w:t xml:space="preserve"> </w:t>
      </w:r>
      <w:r w:rsidRPr="005746C7">
        <w:rPr>
          <w:rFonts w:eastAsia="Times New Roman"/>
          <w:sz w:val="28"/>
          <w:szCs w:val="28"/>
        </w:rPr>
        <w:t>Титова. Так же целью является развития творческих способностей учащихся, выявлен</w:t>
      </w:r>
      <w:r>
        <w:rPr>
          <w:rFonts w:eastAsia="Times New Roman"/>
          <w:sz w:val="28"/>
          <w:szCs w:val="28"/>
        </w:rPr>
        <w:t>ия наиболее одаренной молодежи. Победители и призеры олимпиады успешно учатся в ведущих музыкальных вузах страны.</w:t>
      </w:r>
    </w:p>
    <w:p w:rsidR="00193CEE" w:rsidRPr="00193CEE" w:rsidRDefault="00193CEE" w:rsidP="00193CEE">
      <w:pPr>
        <w:spacing w:line="252" w:lineRule="auto"/>
        <w:ind w:firstLine="708"/>
        <w:jc w:val="both"/>
        <w:rPr>
          <w:rFonts w:eastAsia="Times New Roman"/>
          <w:sz w:val="28"/>
          <w:szCs w:val="28"/>
        </w:rPr>
      </w:pPr>
      <w:r w:rsidRPr="00193CEE">
        <w:rPr>
          <w:rFonts w:eastAsia="Times New Roman"/>
          <w:sz w:val="28"/>
          <w:szCs w:val="28"/>
        </w:rPr>
        <w:t xml:space="preserve">В состав жюри приглашаются ведущие специалисты России в области </w:t>
      </w:r>
      <w:r w:rsidR="006E7293">
        <w:rPr>
          <w:rFonts w:eastAsia="Times New Roman"/>
          <w:sz w:val="28"/>
          <w:szCs w:val="28"/>
        </w:rPr>
        <w:t>исполнительского</w:t>
      </w:r>
      <w:r w:rsidR="007E125E">
        <w:rPr>
          <w:rFonts w:eastAsia="Times New Roman"/>
          <w:sz w:val="28"/>
          <w:szCs w:val="28"/>
        </w:rPr>
        <w:t xml:space="preserve"> искусства </w:t>
      </w:r>
      <w:r w:rsidR="006E7293">
        <w:rPr>
          <w:rFonts w:eastAsia="Times New Roman"/>
          <w:sz w:val="28"/>
          <w:szCs w:val="28"/>
        </w:rPr>
        <w:t>на деревянных духовых инструментах</w:t>
      </w:r>
      <w:r w:rsidRPr="00193CEE">
        <w:rPr>
          <w:rFonts w:eastAsia="Times New Roman"/>
          <w:sz w:val="28"/>
          <w:szCs w:val="28"/>
        </w:rPr>
        <w:t>.</w:t>
      </w:r>
      <w:r w:rsidR="007E125E" w:rsidRPr="007E125E">
        <w:rPr>
          <w:rFonts w:eastAsia="Times New Roman"/>
          <w:b/>
          <w:bCs/>
          <w:color w:val="FF0000"/>
          <w:sz w:val="28"/>
          <w:szCs w:val="28"/>
        </w:rPr>
        <w:t xml:space="preserve"> </w:t>
      </w:r>
      <w:r w:rsidRPr="00193CEE">
        <w:rPr>
          <w:rFonts w:eastAsia="Times New Roman"/>
          <w:sz w:val="28"/>
          <w:szCs w:val="28"/>
        </w:rPr>
        <w:t>На протяжении многих лет в состав жюри входили и преподаватели музыкальных училищ, колледжей, представляющие разные регионы страны. Таким образом, совместная работа в жюри, открытое обсуждение конкурсных работ, была школой профессионального мастерства, возможностью познакомиться с опытом лучших преподавателей России.</w:t>
      </w:r>
    </w:p>
    <w:p w:rsidR="00193CEE" w:rsidRPr="00193CEE" w:rsidRDefault="00193CEE" w:rsidP="00193CEE">
      <w:pPr>
        <w:spacing w:line="252" w:lineRule="auto"/>
        <w:ind w:firstLine="708"/>
        <w:jc w:val="both"/>
        <w:rPr>
          <w:rFonts w:eastAsia="Times New Roman"/>
          <w:sz w:val="28"/>
          <w:szCs w:val="28"/>
        </w:rPr>
      </w:pPr>
      <w:r w:rsidRPr="00193CEE">
        <w:rPr>
          <w:rFonts w:eastAsia="Times New Roman"/>
          <w:sz w:val="28"/>
          <w:szCs w:val="28"/>
        </w:rPr>
        <w:t xml:space="preserve">Победители и призеры олимпиад успешно поступают и обучаются в вузах России. </w:t>
      </w:r>
      <w:r w:rsidR="007E125E">
        <w:rPr>
          <w:rFonts w:eastAsia="Times New Roman"/>
          <w:sz w:val="28"/>
          <w:szCs w:val="28"/>
        </w:rPr>
        <w:t>На протяжении всей истории олимпиады ни один призер и победитель не оставил профессию и, напротив, многие стали лауреатами престижных профессиональных конкурсов</w:t>
      </w:r>
      <w:r w:rsidRPr="00193CEE">
        <w:rPr>
          <w:rFonts w:eastAsia="Times New Roman"/>
          <w:sz w:val="28"/>
          <w:szCs w:val="28"/>
        </w:rPr>
        <w:t>.</w:t>
      </w:r>
    </w:p>
    <w:p w:rsidR="00193CEE" w:rsidRPr="00193CEE" w:rsidRDefault="00193CEE" w:rsidP="00193CEE">
      <w:pPr>
        <w:spacing w:line="252" w:lineRule="auto"/>
        <w:ind w:firstLine="708"/>
        <w:jc w:val="both"/>
        <w:rPr>
          <w:rFonts w:eastAsia="Times New Roman"/>
          <w:sz w:val="28"/>
          <w:szCs w:val="28"/>
        </w:rPr>
      </w:pPr>
      <w:r w:rsidRPr="00193CEE">
        <w:rPr>
          <w:rFonts w:eastAsia="Times New Roman"/>
          <w:sz w:val="28"/>
          <w:szCs w:val="28"/>
        </w:rPr>
        <w:t xml:space="preserve">В </w:t>
      </w:r>
      <w:r w:rsidR="007E125E">
        <w:rPr>
          <w:rFonts w:eastAsia="Times New Roman"/>
          <w:sz w:val="28"/>
          <w:szCs w:val="28"/>
        </w:rPr>
        <w:t>апреле</w:t>
      </w:r>
      <w:r w:rsidRPr="00193CEE">
        <w:rPr>
          <w:rFonts w:eastAsia="Times New Roman"/>
          <w:sz w:val="28"/>
          <w:szCs w:val="28"/>
        </w:rPr>
        <w:t xml:space="preserve"> 202</w:t>
      </w:r>
      <w:r w:rsidR="007E125E">
        <w:rPr>
          <w:rFonts w:eastAsia="Times New Roman"/>
          <w:sz w:val="28"/>
          <w:szCs w:val="28"/>
        </w:rPr>
        <w:t>4</w:t>
      </w:r>
      <w:r w:rsidRPr="00193CEE">
        <w:rPr>
          <w:rFonts w:eastAsia="Times New Roman"/>
          <w:sz w:val="28"/>
          <w:szCs w:val="28"/>
        </w:rPr>
        <w:t xml:space="preserve"> г. прошел заключительный этап очередной </w:t>
      </w:r>
      <w:r w:rsidR="007E125E">
        <w:rPr>
          <w:rFonts w:eastAsia="Times New Roman"/>
          <w:sz w:val="28"/>
          <w:szCs w:val="28"/>
        </w:rPr>
        <w:t xml:space="preserve">Международной </w:t>
      </w:r>
      <w:r w:rsidRPr="00193CEE">
        <w:rPr>
          <w:rFonts w:eastAsia="Times New Roman"/>
          <w:sz w:val="28"/>
          <w:szCs w:val="28"/>
        </w:rPr>
        <w:t>олимпиады</w:t>
      </w:r>
      <w:r w:rsidR="007E125E">
        <w:rPr>
          <w:rFonts w:eastAsia="Times New Roman"/>
          <w:sz w:val="28"/>
          <w:szCs w:val="28"/>
        </w:rPr>
        <w:t xml:space="preserve"> по предмету «</w:t>
      </w:r>
      <w:r w:rsidR="00940D50">
        <w:rPr>
          <w:rFonts w:eastAsia="Times New Roman"/>
          <w:sz w:val="28"/>
          <w:szCs w:val="28"/>
        </w:rPr>
        <w:t xml:space="preserve">деревянные духовые </w:t>
      </w:r>
      <w:r w:rsidR="00940D50">
        <w:rPr>
          <w:rFonts w:eastAsia="Times New Roman"/>
          <w:sz w:val="28"/>
          <w:szCs w:val="28"/>
        </w:rPr>
        <w:lastRenderedPageBreak/>
        <w:t>инструменты</w:t>
      </w:r>
      <w:bookmarkStart w:id="0" w:name="_GoBack"/>
      <w:bookmarkEnd w:id="0"/>
      <w:r w:rsidR="007E125E">
        <w:rPr>
          <w:rFonts w:eastAsia="Times New Roman"/>
          <w:sz w:val="28"/>
          <w:szCs w:val="28"/>
        </w:rPr>
        <w:t>»</w:t>
      </w:r>
      <w:r w:rsidRPr="00193CEE">
        <w:rPr>
          <w:rFonts w:eastAsia="Times New Roman"/>
          <w:sz w:val="28"/>
          <w:szCs w:val="28"/>
        </w:rPr>
        <w:t xml:space="preserve">. Первый этап, отборочный, проводился на базе музыкальных </w:t>
      </w:r>
      <w:r w:rsidR="00492E7B">
        <w:rPr>
          <w:rFonts w:eastAsia="Times New Roman"/>
          <w:sz w:val="28"/>
          <w:szCs w:val="28"/>
        </w:rPr>
        <w:t>школ и</w:t>
      </w:r>
      <w:r w:rsidRPr="00193CEE">
        <w:rPr>
          <w:rFonts w:eastAsia="Times New Roman"/>
          <w:sz w:val="28"/>
          <w:szCs w:val="28"/>
        </w:rPr>
        <w:t xml:space="preserve"> колледжей России</w:t>
      </w:r>
      <w:r w:rsidR="00492E7B">
        <w:rPr>
          <w:rFonts w:eastAsia="Times New Roman"/>
          <w:sz w:val="28"/>
          <w:szCs w:val="28"/>
        </w:rPr>
        <w:t xml:space="preserve">, а также </w:t>
      </w:r>
      <w:proofErr w:type="spellStart"/>
      <w:r w:rsidR="00492E7B">
        <w:rPr>
          <w:rFonts w:eastAsia="Times New Roman"/>
          <w:sz w:val="28"/>
          <w:szCs w:val="28"/>
        </w:rPr>
        <w:t>Хунаньского</w:t>
      </w:r>
      <w:proofErr w:type="spellEnd"/>
      <w:r w:rsidR="00492E7B">
        <w:rPr>
          <w:rFonts w:eastAsia="Times New Roman"/>
          <w:sz w:val="28"/>
          <w:szCs w:val="28"/>
        </w:rPr>
        <w:t xml:space="preserve"> университета</w:t>
      </w:r>
      <w:r w:rsidRPr="00193CEE">
        <w:rPr>
          <w:rFonts w:eastAsia="Times New Roman"/>
          <w:sz w:val="28"/>
          <w:szCs w:val="28"/>
        </w:rPr>
        <w:t xml:space="preserve">. В отборочном этапе приняли участие </w:t>
      </w:r>
      <w:r w:rsidR="006E7293">
        <w:rPr>
          <w:rFonts w:eastAsia="Times New Roman"/>
          <w:sz w:val="28"/>
          <w:szCs w:val="28"/>
        </w:rPr>
        <w:t>75</w:t>
      </w:r>
      <w:r w:rsidR="00492E7B">
        <w:rPr>
          <w:rFonts w:eastAsia="Times New Roman"/>
          <w:sz w:val="28"/>
          <w:szCs w:val="28"/>
        </w:rPr>
        <w:t xml:space="preserve"> </w:t>
      </w:r>
      <w:r w:rsidRPr="00193CEE">
        <w:rPr>
          <w:rFonts w:eastAsia="Times New Roman"/>
          <w:sz w:val="28"/>
          <w:szCs w:val="28"/>
        </w:rPr>
        <w:t xml:space="preserve">человек из </w:t>
      </w:r>
      <w:r w:rsidR="006E7293">
        <w:rPr>
          <w:rFonts w:eastAsia="Times New Roman"/>
          <w:sz w:val="28"/>
          <w:szCs w:val="28"/>
        </w:rPr>
        <w:t>7</w:t>
      </w:r>
      <w:r w:rsidRPr="00193CEE">
        <w:rPr>
          <w:rFonts w:eastAsia="Times New Roman"/>
          <w:sz w:val="28"/>
          <w:szCs w:val="28"/>
        </w:rPr>
        <w:t xml:space="preserve"> субъектов Российской Федерации. Отборочный этап олимпиады состоялся на региональных площадках: Владимирского областного музыкального колледжа, Ивановского музыкального училища, Калининградского областного музыкального колледжа им. С.В. Рахманинова, Кировского областного колледжа музыкального искусства им. И. В. Казенина, Костромского областного музыкального колледжа, Нижегородского музыкального училища (колледжа) им. М.А. Балакирева, Республиканского музыкального колледжа (Ижевск), Пензенского колледжа искусств, Камчатского колледжа искусств, Московского областного базового музыкального колледжа им. А.Н. Скрябина (Электросталь), Тульского колледжа искусств им. А.С. Даргомыжского, Ярославского музыкального училища (колледжа) им. Л. В. Собинова, Саранского музыкального училища им. Л.П. </w:t>
      </w:r>
      <w:proofErr w:type="spellStart"/>
      <w:r w:rsidRPr="00193CEE">
        <w:rPr>
          <w:rFonts w:eastAsia="Times New Roman"/>
          <w:sz w:val="28"/>
          <w:szCs w:val="28"/>
        </w:rPr>
        <w:t>Кирюкова</w:t>
      </w:r>
      <w:proofErr w:type="spellEnd"/>
      <w:r w:rsidRPr="00193CEE">
        <w:rPr>
          <w:rFonts w:eastAsia="Times New Roman"/>
          <w:sz w:val="28"/>
          <w:szCs w:val="28"/>
        </w:rPr>
        <w:t xml:space="preserve">, Чебоксарского музыкального училище им. Ф.П. Павлова, Дзержинского музыкального колледжа, </w:t>
      </w:r>
      <w:proofErr w:type="spellStart"/>
      <w:r w:rsidRPr="00193CEE">
        <w:rPr>
          <w:rFonts w:eastAsia="Times New Roman"/>
          <w:sz w:val="28"/>
          <w:szCs w:val="28"/>
        </w:rPr>
        <w:t>Арзамасского</w:t>
      </w:r>
      <w:proofErr w:type="spellEnd"/>
      <w:r w:rsidRPr="00193CEE">
        <w:rPr>
          <w:rFonts w:eastAsia="Times New Roman"/>
          <w:sz w:val="28"/>
          <w:szCs w:val="28"/>
        </w:rPr>
        <w:t xml:space="preserve"> музыкального колледжа.</w:t>
      </w:r>
    </w:p>
    <w:p w:rsidR="00193CEE" w:rsidRPr="00193CEE" w:rsidRDefault="006E7293" w:rsidP="00193CEE">
      <w:pPr>
        <w:spacing w:line="252" w:lineRule="auto"/>
        <w:ind w:firstLine="708"/>
        <w:jc w:val="both"/>
        <w:rPr>
          <w:rFonts w:eastAsia="Times New Roman"/>
          <w:sz w:val="28"/>
          <w:szCs w:val="28"/>
        </w:rPr>
      </w:pPr>
      <w:r>
        <w:rPr>
          <w:rFonts w:eastAsia="Times New Roman"/>
          <w:sz w:val="28"/>
          <w:szCs w:val="28"/>
        </w:rPr>
        <w:t xml:space="preserve">В </w:t>
      </w:r>
      <w:r w:rsidR="00193CEE" w:rsidRPr="00193CEE">
        <w:rPr>
          <w:rFonts w:eastAsia="Times New Roman"/>
          <w:sz w:val="28"/>
          <w:szCs w:val="28"/>
        </w:rPr>
        <w:t>заключ</w:t>
      </w:r>
      <w:r>
        <w:rPr>
          <w:rFonts w:eastAsia="Times New Roman"/>
          <w:sz w:val="28"/>
          <w:szCs w:val="28"/>
        </w:rPr>
        <w:t xml:space="preserve">ительном этапе приняли участие более 20 </w:t>
      </w:r>
      <w:r w:rsidR="00193CEE" w:rsidRPr="00193CEE">
        <w:rPr>
          <w:rFonts w:eastAsia="Times New Roman"/>
          <w:sz w:val="28"/>
          <w:szCs w:val="28"/>
        </w:rPr>
        <w:t xml:space="preserve">человек из </w:t>
      </w:r>
      <w:r>
        <w:rPr>
          <w:rFonts w:eastAsia="Times New Roman"/>
          <w:sz w:val="28"/>
          <w:szCs w:val="28"/>
        </w:rPr>
        <w:t>7</w:t>
      </w:r>
      <w:r w:rsidR="00193CEE" w:rsidRPr="00193CEE">
        <w:rPr>
          <w:rFonts w:eastAsia="Times New Roman"/>
          <w:sz w:val="28"/>
          <w:szCs w:val="28"/>
        </w:rPr>
        <w:t xml:space="preserve"> музыкальных колледжей Российской Федерации. Значимость и важность участия в олимпиаде подтверждает факт </w:t>
      </w:r>
      <w:r>
        <w:rPr>
          <w:rFonts w:eastAsia="Times New Roman"/>
          <w:sz w:val="28"/>
          <w:szCs w:val="28"/>
        </w:rPr>
        <w:t>участия студентов</w:t>
      </w:r>
      <w:r w:rsidR="00193CEE" w:rsidRPr="00193CEE">
        <w:rPr>
          <w:rFonts w:eastAsia="Times New Roman"/>
          <w:sz w:val="28"/>
          <w:szCs w:val="28"/>
        </w:rPr>
        <w:t xml:space="preserve"> из </w:t>
      </w:r>
      <w:r w:rsidR="00492E7B" w:rsidRPr="006E7293">
        <w:rPr>
          <w:rFonts w:eastAsia="Times New Roman"/>
          <w:sz w:val="28"/>
          <w:szCs w:val="28"/>
        </w:rPr>
        <w:t>Китая</w:t>
      </w:r>
      <w:r w:rsidR="00193CEE" w:rsidRPr="00193CEE">
        <w:rPr>
          <w:rFonts w:eastAsia="Times New Roman"/>
          <w:sz w:val="28"/>
          <w:szCs w:val="28"/>
        </w:rPr>
        <w:t xml:space="preserve">. </w:t>
      </w:r>
    </w:p>
    <w:p w:rsidR="006E7293" w:rsidRPr="006E7293" w:rsidRDefault="00193CEE" w:rsidP="006E7293">
      <w:pPr>
        <w:tabs>
          <w:tab w:val="left" w:pos="480"/>
        </w:tabs>
        <w:ind w:firstLine="709"/>
        <w:jc w:val="both"/>
        <w:rPr>
          <w:rFonts w:eastAsia="Calibri"/>
          <w:spacing w:val="-4"/>
          <w:kern w:val="1"/>
          <w:sz w:val="28"/>
          <w:szCs w:val="28"/>
        </w:rPr>
      </w:pPr>
      <w:r w:rsidRPr="00193CEE">
        <w:rPr>
          <w:rFonts w:eastAsia="Times New Roman"/>
          <w:sz w:val="28"/>
          <w:szCs w:val="28"/>
        </w:rPr>
        <w:t xml:space="preserve">В составе жюри работали ведущие преподаватели Нижегородской консерватории: </w:t>
      </w:r>
      <w:r w:rsidR="006E7293" w:rsidRPr="006E7293">
        <w:rPr>
          <w:rFonts w:eastAsia="Calibri"/>
          <w:kern w:val="1"/>
          <w:sz w:val="28"/>
          <w:szCs w:val="28"/>
        </w:rPr>
        <w:t xml:space="preserve">Самарин Александр Александрович, </w:t>
      </w:r>
      <w:r w:rsidR="006E7293" w:rsidRPr="006E7293">
        <w:rPr>
          <w:rFonts w:eastAsia="Calibri"/>
          <w:spacing w:val="-1"/>
          <w:kern w:val="1"/>
          <w:sz w:val="28"/>
          <w:szCs w:val="28"/>
        </w:rPr>
        <w:t xml:space="preserve">доцент, заведующий кафедрой </w:t>
      </w:r>
      <w:r w:rsidR="006E7293" w:rsidRPr="006E7293">
        <w:rPr>
          <w:rFonts w:eastAsia="Calibri"/>
          <w:spacing w:val="-4"/>
          <w:kern w:val="1"/>
          <w:sz w:val="28"/>
          <w:szCs w:val="28"/>
        </w:rPr>
        <w:t>деревянных духовых инструментов, лауреат Международного конкурса;</w:t>
      </w:r>
      <w:r w:rsidR="006E7293">
        <w:rPr>
          <w:rFonts w:eastAsia="Calibri"/>
          <w:spacing w:val="-4"/>
          <w:kern w:val="1"/>
          <w:sz w:val="28"/>
          <w:szCs w:val="28"/>
        </w:rPr>
        <w:t xml:space="preserve"> </w:t>
      </w:r>
      <w:r w:rsidR="006E7293" w:rsidRPr="006E7293">
        <w:rPr>
          <w:rFonts w:eastAsia="Calibri"/>
          <w:spacing w:val="-1"/>
          <w:kern w:val="1"/>
          <w:sz w:val="28"/>
          <w:szCs w:val="28"/>
        </w:rPr>
        <w:t>Попова Ольга Васильевна, доцент кафедры деревянных духовых инструментов, лауреат международных конкурсов, солист-концертмейстер Нижегородского губернского оркестра</w:t>
      </w:r>
      <w:r w:rsidR="006E7293" w:rsidRPr="006E7293">
        <w:rPr>
          <w:rFonts w:eastAsia="Calibri"/>
          <w:spacing w:val="-4"/>
          <w:kern w:val="1"/>
          <w:sz w:val="28"/>
          <w:szCs w:val="28"/>
        </w:rPr>
        <w:t>;</w:t>
      </w:r>
      <w:r w:rsidR="006E7293">
        <w:rPr>
          <w:rFonts w:eastAsia="Calibri"/>
          <w:spacing w:val="-4"/>
          <w:kern w:val="1"/>
          <w:sz w:val="28"/>
          <w:szCs w:val="28"/>
        </w:rPr>
        <w:t xml:space="preserve"> </w:t>
      </w:r>
      <w:r w:rsidR="006E7293" w:rsidRPr="006E7293">
        <w:rPr>
          <w:rFonts w:eastAsia="Calibri"/>
          <w:kern w:val="1"/>
          <w:sz w:val="28"/>
          <w:szCs w:val="28"/>
        </w:rPr>
        <w:t xml:space="preserve">Рогозин Егор Александрович – доцент </w:t>
      </w:r>
      <w:r w:rsidR="006E7293" w:rsidRPr="006E7293">
        <w:rPr>
          <w:rFonts w:eastAsia="Calibri"/>
          <w:spacing w:val="-5"/>
          <w:kern w:val="1"/>
          <w:sz w:val="28"/>
          <w:szCs w:val="28"/>
        </w:rPr>
        <w:t xml:space="preserve">кафедры деревянных </w:t>
      </w:r>
      <w:r w:rsidR="006E7293" w:rsidRPr="006E7293">
        <w:rPr>
          <w:rFonts w:eastAsia="Calibri"/>
          <w:spacing w:val="-4"/>
          <w:kern w:val="1"/>
          <w:sz w:val="28"/>
          <w:szCs w:val="28"/>
        </w:rPr>
        <w:t>духовых инструментов, лауреат международных конкурсов, секретарь жюри.</w:t>
      </w:r>
    </w:p>
    <w:p w:rsidR="00F158A7" w:rsidRDefault="00E05069" w:rsidP="006E7293">
      <w:pPr>
        <w:spacing w:line="252" w:lineRule="auto"/>
        <w:ind w:firstLine="708"/>
        <w:jc w:val="both"/>
        <w:rPr>
          <w:rFonts w:eastAsia="Times New Roman"/>
          <w:sz w:val="28"/>
          <w:szCs w:val="28"/>
        </w:rPr>
      </w:pPr>
      <w:r>
        <w:rPr>
          <w:rFonts w:eastAsia="Times New Roman"/>
          <w:sz w:val="28"/>
          <w:szCs w:val="28"/>
        </w:rPr>
        <w:t xml:space="preserve">Учитывая большой интерес зарубежных коллег и расширяя рамки мероприятия </w:t>
      </w:r>
      <w:r w:rsidR="007E125E">
        <w:rPr>
          <w:rFonts w:eastAsia="Times New Roman"/>
          <w:sz w:val="28"/>
          <w:szCs w:val="28"/>
        </w:rPr>
        <w:t>Международная</w:t>
      </w:r>
      <w:r>
        <w:rPr>
          <w:rFonts w:eastAsia="Times New Roman"/>
          <w:sz w:val="28"/>
          <w:szCs w:val="28"/>
        </w:rPr>
        <w:t xml:space="preserve"> </w:t>
      </w:r>
      <w:r w:rsidR="007E125E">
        <w:rPr>
          <w:rFonts w:eastAsia="Times New Roman"/>
          <w:sz w:val="28"/>
          <w:szCs w:val="28"/>
        </w:rPr>
        <w:t xml:space="preserve">музыкальная </w:t>
      </w:r>
      <w:r>
        <w:rPr>
          <w:rFonts w:eastAsia="Times New Roman"/>
          <w:sz w:val="28"/>
          <w:szCs w:val="28"/>
        </w:rPr>
        <w:t xml:space="preserve">олимпиада, начиная с 2024-25 учебного года </w:t>
      </w:r>
      <w:r w:rsidR="007E125E">
        <w:rPr>
          <w:rFonts w:eastAsia="Times New Roman"/>
          <w:sz w:val="28"/>
          <w:szCs w:val="28"/>
        </w:rPr>
        <w:t xml:space="preserve">включается в </w:t>
      </w:r>
      <w:r>
        <w:rPr>
          <w:rFonts w:eastAsia="Times New Roman"/>
          <w:sz w:val="28"/>
          <w:szCs w:val="28"/>
        </w:rPr>
        <w:t>Международн</w:t>
      </w:r>
      <w:r w:rsidR="007E125E">
        <w:rPr>
          <w:rFonts w:eastAsia="Times New Roman"/>
          <w:sz w:val="28"/>
          <w:szCs w:val="28"/>
        </w:rPr>
        <w:t>ую</w:t>
      </w:r>
      <w:r w:rsidR="006E7293">
        <w:rPr>
          <w:rFonts w:eastAsia="Times New Roman"/>
          <w:sz w:val="28"/>
          <w:szCs w:val="28"/>
        </w:rPr>
        <w:t xml:space="preserve"> музыкальную</w:t>
      </w:r>
      <w:r>
        <w:rPr>
          <w:rFonts w:eastAsia="Times New Roman"/>
          <w:sz w:val="28"/>
          <w:szCs w:val="28"/>
        </w:rPr>
        <w:t xml:space="preserve"> олимпиад</w:t>
      </w:r>
      <w:r w:rsidR="007E125E">
        <w:rPr>
          <w:rFonts w:eastAsia="Times New Roman"/>
          <w:sz w:val="28"/>
          <w:szCs w:val="28"/>
        </w:rPr>
        <w:t>у</w:t>
      </w:r>
      <w:r>
        <w:rPr>
          <w:rFonts w:eastAsia="Times New Roman"/>
          <w:sz w:val="28"/>
          <w:szCs w:val="28"/>
        </w:rPr>
        <w:t xml:space="preserve"> по комплексу профилей, одним из которых явля</w:t>
      </w:r>
      <w:r w:rsidR="006E7293">
        <w:rPr>
          <w:rFonts w:eastAsia="Times New Roman"/>
          <w:sz w:val="28"/>
          <w:szCs w:val="28"/>
        </w:rPr>
        <w:t>ю</w:t>
      </w:r>
      <w:r>
        <w:rPr>
          <w:rFonts w:eastAsia="Times New Roman"/>
          <w:sz w:val="28"/>
          <w:szCs w:val="28"/>
        </w:rPr>
        <w:t xml:space="preserve">тся </w:t>
      </w:r>
      <w:r w:rsidR="007E125E">
        <w:rPr>
          <w:rFonts w:eastAsia="Times New Roman"/>
          <w:sz w:val="28"/>
          <w:szCs w:val="28"/>
        </w:rPr>
        <w:t>«</w:t>
      </w:r>
      <w:r w:rsidR="006E7293">
        <w:rPr>
          <w:rFonts w:eastAsia="Times New Roman"/>
          <w:sz w:val="28"/>
          <w:szCs w:val="28"/>
        </w:rPr>
        <w:t>деревянные духовые инструменты</w:t>
      </w:r>
      <w:r w:rsidR="007E125E">
        <w:rPr>
          <w:rFonts w:eastAsia="Times New Roman"/>
          <w:sz w:val="28"/>
          <w:szCs w:val="28"/>
        </w:rPr>
        <w:t>»</w:t>
      </w:r>
      <w:r w:rsidR="006E7293">
        <w:rPr>
          <w:rFonts w:eastAsia="Times New Roman"/>
          <w:sz w:val="28"/>
          <w:szCs w:val="28"/>
        </w:rPr>
        <w:t>.</w:t>
      </w:r>
    </w:p>
    <w:p w:rsidR="00F44596" w:rsidRDefault="00F44596" w:rsidP="006E7293">
      <w:pPr>
        <w:spacing w:line="252" w:lineRule="auto"/>
        <w:ind w:firstLine="708"/>
        <w:jc w:val="both"/>
        <w:rPr>
          <w:rFonts w:eastAsia="Times New Roman"/>
          <w:sz w:val="28"/>
          <w:szCs w:val="28"/>
        </w:rPr>
      </w:pPr>
    </w:p>
    <w:p w:rsidR="00F44596" w:rsidRDefault="00F44596">
      <w:pPr>
        <w:spacing w:after="200" w:line="276" w:lineRule="auto"/>
        <w:rPr>
          <w:rFonts w:eastAsia="Times New Roman"/>
          <w:b/>
          <w:bCs/>
          <w:sz w:val="28"/>
          <w:szCs w:val="28"/>
        </w:rPr>
      </w:pPr>
    </w:p>
    <w:sectPr w:rsidR="00F445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3D6C"/>
    <w:multiLevelType w:val="hybridMultilevel"/>
    <w:tmpl w:val="8194890E"/>
    <w:lvl w:ilvl="0" w:tplc="51F23F60">
      <w:start w:val="1"/>
      <w:numFmt w:val="bullet"/>
      <w:lvlText w:val="В"/>
      <w:lvlJc w:val="left"/>
    </w:lvl>
    <w:lvl w:ilvl="1" w:tplc="BFA6C2EE">
      <w:numFmt w:val="decimal"/>
      <w:lvlText w:val=""/>
      <w:lvlJc w:val="left"/>
    </w:lvl>
    <w:lvl w:ilvl="2" w:tplc="C4FEED92">
      <w:numFmt w:val="decimal"/>
      <w:lvlText w:val=""/>
      <w:lvlJc w:val="left"/>
    </w:lvl>
    <w:lvl w:ilvl="3" w:tplc="A6105F9A">
      <w:numFmt w:val="decimal"/>
      <w:lvlText w:val=""/>
      <w:lvlJc w:val="left"/>
    </w:lvl>
    <w:lvl w:ilvl="4" w:tplc="3030236C">
      <w:numFmt w:val="decimal"/>
      <w:lvlText w:val=""/>
      <w:lvlJc w:val="left"/>
    </w:lvl>
    <w:lvl w:ilvl="5" w:tplc="4E38222C">
      <w:numFmt w:val="decimal"/>
      <w:lvlText w:val=""/>
      <w:lvlJc w:val="left"/>
    </w:lvl>
    <w:lvl w:ilvl="6" w:tplc="45F06332">
      <w:numFmt w:val="decimal"/>
      <w:lvlText w:val=""/>
      <w:lvlJc w:val="left"/>
    </w:lvl>
    <w:lvl w:ilvl="7" w:tplc="EEBA116A">
      <w:numFmt w:val="decimal"/>
      <w:lvlText w:val=""/>
      <w:lvlJc w:val="left"/>
    </w:lvl>
    <w:lvl w:ilvl="8" w:tplc="6CB4D868">
      <w:numFmt w:val="decimal"/>
      <w:lvlText w:val=""/>
      <w:lvlJc w:val="left"/>
    </w:lvl>
  </w:abstractNum>
  <w:abstractNum w:abstractNumId="1" w15:restartNumberingAfterBreak="0">
    <w:nsid w:val="00004AE1"/>
    <w:multiLevelType w:val="hybridMultilevel"/>
    <w:tmpl w:val="2AAEA65C"/>
    <w:lvl w:ilvl="0" w:tplc="B5286988">
      <w:start w:val="1"/>
      <w:numFmt w:val="bullet"/>
      <w:lvlText w:val="В"/>
      <w:lvlJc w:val="left"/>
    </w:lvl>
    <w:lvl w:ilvl="1" w:tplc="DD521DFA">
      <w:numFmt w:val="decimal"/>
      <w:lvlText w:val=""/>
      <w:lvlJc w:val="left"/>
    </w:lvl>
    <w:lvl w:ilvl="2" w:tplc="840C4FE8">
      <w:numFmt w:val="decimal"/>
      <w:lvlText w:val=""/>
      <w:lvlJc w:val="left"/>
    </w:lvl>
    <w:lvl w:ilvl="3" w:tplc="DF0EAE3E">
      <w:numFmt w:val="decimal"/>
      <w:lvlText w:val=""/>
      <w:lvlJc w:val="left"/>
    </w:lvl>
    <w:lvl w:ilvl="4" w:tplc="2316443A">
      <w:numFmt w:val="decimal"/>
      <w:lvlText w:val=""/>
      <w:lvlJc w:val="left"/>
    </w:lvl>
    <w:lvl w:ilvl="5" w:tplc="DDDCF8FE">
      <w:numFmt w:val="decimal"/>
      <w:lvlText w:val=""/>
      <w:lvlJc w:val="left"/>
    </w:lvl>
    <w:lvl w:ilvl="6" w:tplc="EBC2261A">
      <w:numFmt w:val="decimal"/>
      <w:lvlText w:val=""/>
      <w:lvlJc w:val="left"/>
    </w:lvl>
    <w:lvl w:ilvl="7" w:tplc="0A8296A4">
      <w:numFmt w:val="decimal"/>
      <w:lvlText w:val=""/>
      <w:lvlJc w:val="left"/>
    </w:lvl>
    <w:lvl w:ilvl="8" w:tplc="9DEE3FA2">
      <w:numFmt w:val="decimal"/>
      <w:lvlText w:val=""/>
      <w:lvlJc w:val="left"/>
    </w:lvl>
  </w:abstractNum>
  <w:abstractNum w:abstractNumId="2" w15:restartNumberingAfterBreak="0">
    <w:nsid w:val="00006784"/>
    <w:multiLevelType w:val="hybridMultilevel"/>
    <w:tmpl w:val="514C4EEC"/>
    <w:lvl w:ilvl="0" w:tplc="139231DE">
      <w:start w:val="1"/>
      <w:numFmt w:val="bullet"/>
      <w:lvlText w:val="В"/>
      <w:lvlJc w:val="left"/>
    </w:lvl>
    <w:lvl w:ilvl="1" w:tplc="7C16C748">
      <w:numFmt w:val="decimal"/>
      <w:lvlText w:val=""/>
      <w:lvlJc w:val="left"/>
    </w:lvl>
    <w:lvl w:ilvl="2" w:tplc="A23A20BC">
      <w:numFmt w:val="decimal"/>
      <w:lvlText w:val=""/>
      <w:lvlJc w:val="left"/>
    </w:lvl>
    <w:lvl w:ilvl="3" w:tplc="36D03424">
      <w:numFmt w:val="decimal"/>
      <w:lvlText w:val=""/>
      <w:lvlJc w:val="left"/>
    </w:lvl>
    <w:lvl w:ilvl="4" w:tplc="A3FC6276">
      <w:numFmt w:val="decimal"/>
      <w:lvlText w:val=""/>
      <w:lvlJc w:val="left"/>
    </w:lvl>
    <w:lvl w:ilvl="5" w:tplc="BE821FD6">
      <w:numFmt w:val="decimal"/>
      <w:lvlText w:val=""/>
      <w:lvlJc w:val="left"/>
    </w:lvl>
    <w:lvl w:ilvl="6" w:tplc="D6F0427E">
      <w:numFmt w:val="decimal"/>
      <w:lvlText w:val=""/>
      <w:lvlJc w:val="left"/>
    </w:lvl>
    <w:lvl w:ilvl="7" w:tplc="34EA6F6C">
      <w:numFmt w:val="decimal"/>
      <w:lvlText w:val=""/>
      <w:lvlJc w:val="left"/>
    </w:lvl>
    <w:lvl w:ilvl="8" w:tplc="DDB2B56A">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AB0"/>
    <w:rsid w:val="0000223C"/>
    <w:rsid w:val="00070138"/>
    <w:rsid w:val="00085C55"/>
    <w:rsid w:val="0008661B"/>
    <w:rsid w:val="00193CEE"/>
    <w:rsid w:val="0024603B"/>
    <w:rsid w:val="00283A05"/>
    <w:rsid w:val="00304AD6"/>
    <w:rsid w:val="00421E09"/>
    <w:rsid w:val="00492E7B"/>
    <w:rsid w:val="004B1AB0"/>
    <w:rsid w:val="004E7662"/>
    <w:rsid w:val="00573B1E"/>
    <w:rsid w:val="00591F76"/>
    <w:rsid w:val="00613279"/>
    <w:rsid w:val="006B6D11"/>
    <w:rsid w:val="006E7293"/>
    <w:rsid w:val="00774996"/>
    <w:rsid w:val="007D350A"/>
    <w:rsid w:val="007E125E"/>
    <w:rsid w:val="007E25B8"/>
    <w:rsid w:val="0086324B"/>
    <w:rsid w:val="008A1060"/>
    <w:rsid w:val="008F75EB"/>
    <w:rsid w:val="00940D50"/>
    <w:rsid w:val="009C430D"/>
    <w:rsid w:val="009C725C"/>
    <w:rsid w:val="00A02BAC"/>
    <w:rsid w:val="00A547B2"/>
    <w:rsid w:val="00AA236A"/>
    <w:rsid w:val="00AC1A20"/>
    <w:rsid w:val="00C6327C"/>
    <w:rsid w:val="00CF1BEE"/>
    <w:rsid w:val="00D333E0"/>
    <w:rsid w:val="00D6754D"/>
    <w:rsid w:val="00DD5658"/>
    <w:rsid w:val="00DE0E30"/>
    <w:rsid w:val="00E05069"/>
    <w:rsid w:val="00E263CF"/>
    <w:rsid w:val="00E35AEF"/>
    <w:rsid w:val="00E91E3A"/>
    <w:rsid w:val="00EA2825"/>
    <w:rsid w:val="00F0270A"/>
    <w:rsid w:val="00F158A7"/>
    <w:rsid w:val="00F445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269B4"/>
  <w15:docId w15:val="{A9DFCBC9-2812-41BB-A19A-31708AD29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1AB0"/>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1AB0"/>
    <w:rPr>
      <w:rFonts w:ascii="Tahoma" w:hAnsi="Tahoma" w:cs="Tahoma"/>
      <w:sz w:val="16"/>
      <w:szCs w:val="16"/>
    </w:rPr>
  </w:style>
  <w:style w:type="character" w:customStyle="1" w:styleId="a4">
    <w:name w:val="Текст выноски Знак"/>
    <w:basedOn w:val="a0"/>
    <w:link w:val="a3"/>
    <w:uiPriority w:val="99"/>
    <w:semiHidden/>
    <w:rsid w:val="004B1A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433730">
      <w:bodyDiv w:val="1"/>
      <w:marLeft w:val="0"/>
      <w:marRight w:val="0"/>
      <w:marTop w:val="0"/>
      <w:marBottom w:val="0"/>
      <w:divBdr>
        <w:top w:val="none" w:sz="0" w:space="0" w:color="auto"/>
        <w:left w:val="none" w:sz="0" w:space="0" w:color="auto"/>
        <w:bottom w:val="none" w:sz="0" w:space="0" w:color="auto"/>
        <w:right w:val="none" w:sz="0" w:space="0" w:color="auto"/>
      </w:divBdr>
    </w:div>
    <w:div w:id="1760908247">
      <w:bodyDiv w:val="1"/>
      <w:marLeft w:val="0"/>
      <w:marRight w:val="0"/>
      <w:marTop w:val="0"/>
      <w:marBottom w:val="0"/>
      <w:divBdr>
        <w:top w:val="none" w:sz="0" w:space="0" w:color="auto"/>
        <w:left w:val="none" w:sz="0" w:space="0" w:color="auto"/>
        <w:bottom w:val="none" w:sz="0" w:space="0" w:color="auto"/>
        <w:right w:val="none" w:sz="0" w:space="0" w:color="auto"/>
      </w:divBdr>
    </w:div>
    <w:div w:id="181078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706</Words>
  <Characters>4025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Анатольевна Наумова</dc:creator>
  <cp:lastModifiedBy>Лариса Анатольевна Наумова</cp:lastModifiedBy>
  <cp:revision>13</cp:revision>
  <cp:lastPrinted>2024-05-13T08:41:00Z</cp:lastPrinted>
  <dcterms:created xsi:type="dcterms:W3CDTF">2024-05-07T15:34:00Z</dcterms:created>
  <dcterms:modified xsi:type="dcterms:W3CDTF">2025-10-07T08:25:00Z</dcterms:modified>
</cp:coreProperties>
</file>