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8A" w:rsidRDefault="0023778A">
      <w:pPr>
        <w:spacing w:line="1" w:lineRule="exact"/>
      </w:pPr>
    </w:p>
    <w:p w:rsidR="00FD399E" w:rsidRDefault="00FD399E">
      <w:pPr>
        <w:pStyle w:val="a7"/>
        <w:ind w:left="3235"/>
      </w:pPr>
    </w:p>
    <w:p w:rsidR="00FD399E" w:rsidRDefault="00FD399E">
      <w:pPr>
        <w:pStyle w:val="a7"/>
        <w:ind w:left="3235"/>
      </w:pPr>
    </w:p>
    <w:p w:rsidR="00FD399E" w:rsidRDefault="00FD399E">
      <w:pPr>
        <w:pStyle w:val="a7"/>
        <w:ind w:left="3235"/>
      </w:pPr>
    </w:p>
    <w:p w:rsidR="0023778A" w:rsidRDefault="0023778A">
      <w:pPr>
        <w:spacing w:after="239" w:line="1" w:lineRule="exact"/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FD399E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FD399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FD399E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FD399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FD399E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pStyle w:val="a7"/>
        <w:ind w:left="3235"/>
        <w:rPr>
          <w:color w:val="auto"/>
        </w:rPr>
      </w:pPr>
      <w:r w:rsidRPr="00FD399E">
        <w:rPr>
          <w:color w:val="auto"/>
        </w:rPr>
        <w:t>ПРОГРАММА ПРАКТИКИ</w:t>
      </w:r>
    </w:p>
    <w:p w:rsidR="00FD399E" w:rsidRPr="00FD399E" w:rsidRDefault="00FD399E" w:rsidP="00FD399E">
      <w:pPr>
        <w:pStyle w:val="a7"/>
        <w:ind w:left="3235"/>
        <w:rPr>
          <w:color w:val="auto"/>
        </w:rPr>
      </w:pPr>
    </w:p>
    <w:p w:rsidR="00FD399E" w:rsidRDefault="00FD399E" w:rsidP="00FD399E">
      <w:pPr>
        <w:pStyle w:val="a7"/>
        <w:ind w:left="3235"/>
        <w:rPr>
          <w:color w:val="auto"/>
        </w:rPr>
      </w:pPr>
      <w:r w:rsidRPr="00FD399E">
        <w:rPr>
          <w:color w:val="auto"/>
        </w:rPr>
        <w:t xml:space="preserve">ПМ 03 ОРГАНИЗАЦИОННО-УПРАВЛЕНЧЕСКАЯ ДЕЯТЕЛЬНОСТЬ </w:t>
      </w:r>
    </w:p>
    <w:p w:rsidR="00FD399E" w:rsidRPr="00FD399E" w:rsidRDefault="00FD399E" w:rsidP="00FD399E">
      <w:pPr>
        <w:pStyle w:val="a7"/>
        <w:ind w:left="3235"/>
        <w:rPr>
          <w:color w:val="auto"/>
        </w:rPr>
      </w:pPr>
    </w:p>
    <w:p w:rsidR="00FD399E" w:rsidRPr="00FD399E" w:rsidRDefault="00FD399E" w:rsidP="00FD399E">
      <w:pPr>
        <w:pStyle w:val="a7"/>
        <w:ind w:left="3235"/>
        <w:rPr>
          <w:color w:val="auto"/>
        </w:rPr>
      </w:pPr>
      <w:r w:rsidRPr="00FD399E">
        <w:rPr>
          <w:color w:val="auto"/>
        </w:rPr>
        <w:t xml:space="preserve">УП </w:t>
      </w:r>
      <w:bookmarkStart w:id="0" w:name="_GoBack"/>
      <w:bookmarkEnd w:id="0"/>
      <w:r w:rsidR="00DD42BE" w:rsidRPr="00FD399E">
        <w:rPr>
          <w:color w:val="auto"/>
        </w:rPr>
        <w:t>03 РАБОТА</w:t>
      </w:r>
      <w:r w:rsidRPr="00FD399E">
        <w:rPr>
          <w:color w:val="auto"/>
        </w:rPr>
        <w:t xml:space="preserve"> С ЭСТРАДНЫМ ОРКЕСТРОМ</w:t>
      </w:r>
    </w:p>
    <w:p w:rsidR="00FD399E" w:rsidRPr="00FD399E" w:rsidRDefault="00FD399E" w:rsidP="00FD399E">
      <w:pPr>
        <w:pStyle w:val="a7"/>
        <w:ind w:left="3235"/>
        <w:rPr>
          <w:color w:val="auto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FD399E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FD399E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FD399E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FD399E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FD399E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FD399E" w:rsidRPr="00FD399E" w:rsidRDefault="00FD399E" w:rsidP="00FD399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FD399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FD399E" w:rsidRPr="00FD399E" w:rsidRDefault="00FD399E" w:rsidP="00FD399E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D39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D399E" w:rsidRPr="00FD399E" w:rsidRDefault="00FD399E" w:rsidP="00FD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D399E" w:rsidRPr="00FD399E" w:rsidRDefault="00FD399E" w:rsidP="00FD399E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FD399E" w:rsidRPr="00FD399E" w:rsidRDefault="00FD399E" w:rsidP="00FD399E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FD399E" w:rsidRPr="00FD399E" w:rsidRDefault="00FD399E" w:rsidP="00FD399E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FD399E" w:rsidRPr="00FD399E" w:rsidRDefault="00FD399E" w:rsidP="00FD399E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FD399E" w:rsidRPr="00FD399E" w:rsidTr="00FD399E">
        <w:trPr>
          <w:trHeight w:val="1517"/>
        </w:trPr>
        <w:tc>
          <w:tcPr>
            <w:tcW w:w="5637" w:type="dxa"/>
            <w:shd w:val="clear" w:color="auto" w:fill="auto"/>
          </w:tcPr>
          <w:p w:rsidR="00FD399E" w:rsidRPr="00FD399E" w:rsidRDefault="00FD399E" w:rsidP="00FD39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D39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FD399E" w:rsidRPr="00FD399E" w:rsidRDefault="00FD399E" w:rsidP="00FD39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D39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FD399E" w:rsidRPr="00FD399E" w:rsidRDefault="00FD399E" w:rsidP="00FD39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D39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FD399E" w:rsidRPr="00FD399E" w:rsidRDefault="00FD399E" w:rsidP="00FD39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D39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FD399E" w:rsidRPr="00FD399E" w:rsidRDefault="00FD399E" w:rsidP="00FD39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FD399E" w:rsidRPr="00FD399E" w:rsidRDefault="00FD399E" w:rsidP="00FD399E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D39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FD399E" w:rsidRPr="00FD399E" w:rsidRDefault="00FD399E" w:rsidP="00FD399E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D39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FD399E" w:rsidRPr="00FD399E" w:rsidRDefault="00FD399E" w:rsidP="00FD399E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D39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FD399E" w:rsidRPr="00FD399E" w:rsidRDefault="00FD399E" w:rsidP="00FD399E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D39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FD399E" w:rsidRPr="00FD399E" w:rsidRDefault="00FD399E" w:rsidP="00FD399E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D39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FD399E" w:rsidRPr="00FD399E" w:rsidRDefault="00FD399E" w:rsidP="00FD399E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D39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FD399E" w:rsidRPr="00FD399E" w:rsidRDefault="00FD399E" w:rsidP="00FD399E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D39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FD399E" w:rsidRPr="00FD399E" w:rsidRDefault="00FD399E" w:rsidP="00FD399E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D399E" w:rsidRPr="00FD399E" w:rsidRDefault="00FD399E" w:rsidP="00FD399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FD399E" w:rsidRPr="00FD399E" w:rsidRDefault="00FD399E" w:rsidP="00FD399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FD399E" w:rsidRPr="00FD399E" w:rsidRDefault="00FD399E" w:rsidP="00FD399E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D399E" w:rsidRPr="00FD399E" w:rsidRDefault="00FD399E" w:rsidP="00FD399E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D399E" w:rsidRPr="00FD399E" w:rsidRDefault="00FD399E" w:rsidP="00FD399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FD39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Казаченко И.А.</w:t>
      </w:r>
    </w:p>
    <w:p w:rsidR="00FD399E" w:rsidRPr="00FD399E" w:rsidRDefault="00FD399E" w:rsidP="00FD399E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FD399E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br w:type="page"/>
      </w:r>
    </w:p>
    <w:p w:rsidR="0023778A" w:rsidRDefault="0023778A" w:rsidP="00FD399E">
      <w:pPr>
        <w:pStyle w:val="1"/>
        <w:spacing w:after="240"/>
        <w:ind w:firstLine="0"/>
      </w:pPr>
    </w:p>
    <w:p w:rsidR="0023778A" w:rsidRDefault="00FD399E">
      <w:pPr>
        <w:pStyle w:val="11"/>
        <w:keepNext/>
        <w:keepLines/>
        <w:numPr>
          <w:ilvl w:val="0"/>
          <w:numId w:val="1"/>
        </w:numPr>
        <w:tabs>
          <w:tab w:val="left" w:pos="830"/>
        </w:tabs>
        <w:ind w:left="560" w:firstLine="20"/>
        <w:jc w:val="both"/>
      </w:pPr>
      <w:bookmarkStart w:id="1" w:name="bookmark0"/>
      <w:r>
        <w:t>.ПАСПОРТ ПРОГРАММЫ ПРАКТИКИ</w:t>
      </w:r>
      <w:bookmarkEnd w:id="1"/>
    </w:p>
    <w:p w:rsidR="0023778A" w:rsidRDefault="00FD399E">
      <w:pPr>
        <w:pStyle w:val="1"/>
        <w:numPr>
          <w:ilvl w:val="1"/>
          <w:numId w:val="1"/>
        </w:numPr>
        <w:tabs>
          <w:tab w:val="left" w:pos="1060"/>
        </w:tabs>
        <w:ind w:left="560" w:firstLine="20"/>
        <w:jc w:val="both"/>
      </w:pPr>
      <w:r>
        <w:rPr>
          <w:i/>
          <w:iCs/>
        </w:rPr>
        <w:t>Цели и задачи, требования к результатам освоения</w:t>
      </w:r>
    </w:p>
    <w:p w:rsidR="0023778A" w:rsidRDefault="00FD399E">
      <w:pPr>
        <w:pStyle w:val="1"/>
        <w:ind w:left="560" w:firstLine="20"/>
        <w:jc w:val="both"/>
      </w:pPr>
      <w:r>
        <w:rPr>
          <w:b/>
          <w:bCs/>
        </w:rPr>
        <w:t>Цели:</w:t>
      </w:r>
      <w:r>
        <w:t>формирование практических навыков управления эстрадным оркестром с целью воспитания квалифицированных специалистов, способных продемонстрировать знания и навыки в объеме, необходимом для практической деятельности в качестве артиста илируководителяэстрадного оркестра.</w:t>
      </w:r>
    </w:p>
    <w:p w:rsidR="0023778A" w:rsidRDefault="00FD399E">
      <w:pPr>
        <w:pStyle w:val="1"/>
        <w:spacing w:after="260"/>
        <w:ind w:left="560" w:firstLine="20"/>
        <w:jc w:val="both"/>
      </w:pPr>
      <w:r>
        <w:rPr>
          <w:b/>
          <w:bCs/>
        </w:rPr>
        <w:t>Задачи:</w:t>
      </w:r>
      <w:r>
        <w:t>приобретение навыков управления эстрадным оркестром: умение грамотно подбирать материал для инструментального ансамбля, оркестра с учетом технических возможностей исполнителей, развивать чувство общего баланса звучания, точную реакцию на дирижерский жест; изучение оркестрового репертуара, его стилистического разнообразия, создание аранжировок и партитур для инструментальных ансамблей, различных составов эстрадного оркестра.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5400"/>
      </w:tblGrid>
      <w:tr w:rsidR="0023778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  <w:jc w:val="both"/>
            </w:pPr>
            <w:r>
              <w:rPr>
                <w:b/>
                <w:bCs/>
              </w:rPr>
              <w:t>Код и наименование реализуемой компетенции, практический опыт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Показатели освоения компетенции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Уметь:</w:t>
            </w:r>
          </w:p>
          <w:p w:rsidR="0023778A" w:rsidRDefault="00FD399E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находить и анализировать информацию из различных источников, грамотно оценивать полученную информацию;</w:t>
            </w:r>
          </w:p>
          <w:p w:rsidR="0023778A" w:rsidRDefault="00FD399E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использовать специфические джазовые приемы в своей практической исполнительской деятельности;</w:t>
            </w:r>
          </w:p>
          <w:p w:rsidR="0023778A" w:rsidRDefault="00FD399E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1915"/>
                <w:tab w:val="left" w:pos="4555"/>
              </w:tabs>
              <w:ind w:firstLine="0"/>
              <w:jc w:val="both"/>
            </w:pPr>
            <w:r>
              <w:t>применять найденную информацию для выполнения</w:t>
            </w:r>
            <w:r>
              <w:tab/>
              <w:t>профессиональных</w:t>
            </w:r>
            <w:r>
              <w:tab/>
              <w:t>задач,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профессионального и личностного развития;</w:t>
            </w:r>
          </w:p>
          <w:p w:rsidR="0023778A" w:rsidRDefault="00FD399E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играть в ансамбле, оркестре различных составов;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аккомпанировать с транспонированием в другие тональности несложные произведения;</w:t>
            </w:r>
          </w:p>
          <w:p w:rsidR="0023778A" w:rsidRDefault="00FD399E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читать с листа несложные музыкальные произведения, в том числе оркестровые партии;</w:t>
            </w:r>
          </w:p>
          <w:p w:rsidR="0023778A" w:rsidRDefault="00FD399E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выполнять инструментовку, аранжировку произведения для различных составов ансамблей, либо биг-бэнда, записывать партитуру.</w:t>
            </w:r>
          </w:p>
          <w:p w:rsidR="0023778A" w:rsidRDefault="00FD399E">
            <w:pPr>
              <w:pStyle w:val="a5"/>
              <w:ind w:firstLine="0"/>
            </w:pPr>
            <w:r>
              <w:t>Иметь практический опыт:</w:t>
            </w:r>
          </w:p>
          <w:p w:rsidR="0023778A" w:rsidRDefault="00FD399E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</w:pPr>
            <w:r>
              <w:t>концертно-исполнительской работы;</w:t>
            </w:r>
          </w:p>
          <w:p w:rsidR="0023778A" w:rsidRDefault="00FD399E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игры в составе инструментального ансамбля, оркестра в качестве инструменталиста и концертмейстера;</w:t>
            </w:r>
          </w:p>
          <w:p w:rsidR="0023778A" w:rsidRDefault="00FD399E">
            <w:pPr>
              <w:pStyle w:val="a5"/>
              <w:numPr>
                <w:ilvl w:val="0"/>
                <w:numId w:val="2"/>
              </w:numPr>
              <w:tabs>
                <w:tab w:val="left" w:pos="250"/>
              </w:tabs>
              <w:ind w:firstLine="0"/>
              <w:jc w:val="both"/>
            </w:pPr>
            <w:r>
              <w:t>использования репертуарной и научно</w:t>
            </w:r>
            <w:r>
              <w:softHyphen/>
              <w:t>исследовательской литературы;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чтения с листа музыкальных произведений разных жанров и форм;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исполнения партий в различных составах ансамбля и оркестре;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tabs>
                <w:tab w:val="left" w:pos="2506"/>
              </w:tabs>
              <w:ind w:firstLine="0"/>
              <w:jc w:val="both"/>
            </w:pPr>
            <w:r>
              <w:t>ОК 2. Организовывать собственную деятельность, определять методы и способы</w:t>
            </w:r>
            <w:r>
              <w:tab/>
              <w:t>выполнения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23778A"/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  <w:jc w:val="both"/>
            </w:pPr>
            <w: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23778A"/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tabs>
                <w:tab w:val="left" w:pos="3134"/>
              </w:tabs>
              <w:ind w:firstLine="0"/>
              <w:jc w:val="both"/>
            </w:pPr>
            <w:r>
              <w:t>ОК 4.Осуществлять поиск, анализ и оценку информации, необходимой для постановки и решения профессиональных</w:t>
            </w:r>
            <w:r>
              <w:tab/>
              <w:t>задач,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профессионального и личностного развития.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23778A"/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tabs>
                <w:tab w:val="left" w:pos="1248"/>
                <w:tab w:val="left" w:pos="2338"/>
              </w:tabs>
              <w:ind w:firstLine="0"/>
              <w:jc w:val="both"/>
            </w:pPr>
            <w:r>
              <w:t>ОК</w:t>
            </w:r>
            <w:r>
              <w:tab/>
              <w:t>5.</w:t>
            </w:r>
            <w:r>
              <w:tab/>
              <w:t>Использовать</w:t>
            </w:r>
          </w:p>
          <w:p w:rsidR="0023778A" w:rsidRDefault="00FD399E">
            <w:pPr>
              <w:pStyle w:val="a5"/>
              <w:ind w:firstLine="0"/>
            </w:pPr>
            <w:r>
              <w:t>информационно</w:t>
            </w:r>
            <w:r>
              <w:softHyphen/>
              <w:t>коммуникационные технологии для совершенствования профессиональной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23778A"/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  <w:jc w:val="both"/>
            </w:pPr>
            <w:r>
              <w:t>ОК 6.Работать в коллективе, эффективно общаться с коллегами, руководством.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23778A"/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tabs>
                <w:tab w:val="left" w:pos="2294"/>
              </w:tabs>
              <w:ind w:firstLine="0"/>
              <w:jc w:val="both"/>
            </w:pPr>
            <w:r>
              <w:t>ОК 7. Ставить цели, мотивировать деятельность</w:t>
            </w:r>
            <w:r>
              <w:tab/>
              <w:t>подчиненных,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организовывать и контролировать их работу с принятием на себя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23778A"/>
        </w:tc>
      </w:tr>
    </w:tbl>
    <w:p w:rsidR="0023778A" w:rsidRDefault="00FD399E">
      <w:pPr>
        <w:spacing w:line="1" w:lineRule="exact"/>
      </w:pPr>
      <w:r>
        <w:br w:type="page"/>
      </w:r>
    </w:p>
    <w:p w:rsidR="0023778A" w:rsidRDefault="0023778A">
      <w:pPr>
        <w:spacing w:after="539" w:line="1" w:lineRule="exact"/>
      </w:pPr>
    </w:p>
    <w:p w:rsidR="0023778A" w:rsidRDefault="0023778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5400"/>
      </w:tblGrid>
      <w:tr w:rsidR="0023778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ответственности за результат выполнения заданий.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  <w:jc w:val="both"/>
            </w:pPr>
            <w:r>
              <w:t>- применение навыков командной работы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tabs>
                <w:tab w:val="right" w:pos="3739"/>
              </w:tabs>
              <w:ind w:firstLine="0"/>
            </w:pPr>
            <w:r>
              <w:t>ОК 8.Самостоятельно определять задачи профессионального и личностного развития, заниматься самообразованием,</w:t>
            </w:r>
            <w:r>
              <w:tab/>
              <w:t>осознанно</w:t>
            </w:r>
          </w:p>
          <w:p w:rsidR="0023778A" w:rsidRDefault="00FD399E">
            <w:pPr>
              <w:pStyle w:val="a5"/>
              <w:tabs>
                <w:tab w:val="right" w:pos="3734"/>
              </w:tabs>
              <w:ind w:firstLine="0"/>
            </w:pPr>
            <w:r>
              <w:t>планировать</w:t>
            </w:r>
            <w:r>
              <w:tab/>
              <w:t>повышение</w:t>
            </w:r>
          </w:p>
          <w:p w:rsidR="0023778A" w:rsidRDefault="00FD399E">
            <w:pPr>
              <w:pStyle w:val="a5"/>
              <w:ind w:firstLine="0"/>
            </w:pPr>
            <w:r>
              <w:t>квалификации.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23778A"/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23778A"/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ПК 3.1. Исполнять обязанности руководителя эстрадно-джазового творческого коллектива.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  <w:jc w:val="both"/>
            </w:pPr>
            <w:r>
              <w:t>Уметь:</w:t>
            </w:r>
          </w:p>
          <w:p w:rsidR="0023778A" w:rsidRDefault="00FD399E">
            <w:pPr>
              <w:pStyle w:val="a5"/>
              <w:numPr>
                <w:ilvl w:val="0"/>
                <w:numId w:val="3"/>
              </w:numPr>
              <w:tabs>
                <w:tab w:val="left" w:pos="130"/>
              </w:tabs>
              <w:ind w:firstLine="0"/>
              <w:jc w:val="both"/>
            </w:pPr>
            <w:r>
              <w:t>руководить творческим коллективом;</w:t>
            </w:r>
          </w:p>
          <w:p w:rsidR="0023778A" w:rsidRDefault="00FD399E">
            <w:pPr>
              <w:pStyle w:val="a5"/>
              <w:tabs>
                <w:tab w:val="left" w:pos="1997"/>
              </w:tabs>
              <w:ind w:firstLine="0"/>
              <w:jc w:val="both"/>
            </w:pPr>
            <w:r>
              <w:t>объединять</w:t>
            </w:r>
            <w:r>
              <w:tab/>
              <w:t>участниковинструментального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ансамбля,творческого коллектива длявыполнения поставленныхтворческих задач;</w:t>
            </w:r>
          </w:p>
          <w:p w:rsidR="0023778A" w:rsidRDefault="00FD399E">
            <w:pPr>
              <w:pStyle w:val="a5"/>
              <w:numPr>
                <w:ilvl w:val="0"/>
                <w:numId w:val="3"/>
              </w:numPr>
              <w:tabs>
                <w:tab w:val="left" w:pos="130"/>
              </w:tabs>
              <w:ind w:firstLine="0"/>
              <w:jc w:val="both"/>
            </w:pPr>
            <w:r>
              <w:t>читать с листа оркестровые партии;</w:t>
            </w:r>
          </w:p>
          <w:p w:rsidR="0023778A" w:rsidRDefault="00FD399E">
            <w:pPr>
              <w:pStyle w:val="a5"/>
              <w:numPr>
                <w:ilvl w:val="0"/>
                <w:numId w:val="3"/>
              </w:numPr>
              <w:tabs>
                <w:tab w:val="left" w:pos="130"/>
              </w:tabs>
              <w:ind w:firstLine="0"/>
              <w:jc w:val="both"/>
            </w:pPr>
            <w:r>
              <w:t>записывать партитуру для комбо илиотдельных групп инструментовэстрадного, джазового ансамбля илиоркестра;</w:t>
            </w:r>
          </w:p>
          <w:p w:rsidR="0023778A" w:rsidRDefault="00FD399E">
            <w:pPr>
              <w:pStyle w:val="a5"/>
              <w:numPr>
                <w:ilvl w:val="0"/>
                <w:numId w:val="3"/>
              </w:numPr>
              <w:tabs>
                <w:tab w:val="left" w:pos="130"/>
                <w:tab w:val="left" w:pos="643"/>
                <w:tab w:val="left" w:pos="2568"/>
                <w:tab w:val="left" w:pos="4411"/>
              </w:tabs>
              <w:ind w:firstLine="0"/>
              <w:jc w:val="both"/>
            </w:pPr>
            <w:r>
              <w:t>использовать</w:t>
            </w:r>
            <w:r>
              <w:tab/>
              <w:t>технические</w:t>
            </w:r>
            <w:r>
              <w:tab/>
              <w:t>навыки</w:t>
            </w:r>
          </w:p>
          <w:p w:rsidR="0023778A" w:rsidRDefault="00FD399E">
            <w:pPr>
              <w:pStyle w:val="a5"/>
              <w:tabs>
                <w:tab w:val="left" w:pos="4109"/>
              </w:tabs>
              <w:ind w:firstLine="0"/>
              <w:jc w:val="both"/>
            </w:pPr>
            <w:r>
              <w:t>ипрактические приемы, средстваисполнительской выразительностиинструментов</w:t>
            </w:r>
            <w:r>
              <w:tab/>
              <w:t>джазового</w:t>
            </w:r>
          </w:p>
          <w:p w:rsidR="0023778A" w:rsidRDefault="00FD399E">
            <w:pPr>
              <w:pStyle w:val="a5"/>
              <w:tabs>
                <w:tab w:val="left" w:pos="1896"/>
                <w:tab w:val="left" w:pos="3624"/>
              </w:tabs>
              <w:ind w:firstLine="0"/>
              <w:jc w:val="both"/>
            </w:pPr>
            <w:r>
              <w:t>оркестрадля</w:t>
            </w:r>
            <w:r>
              <w:tab/>
              <w:t>грамотной</w:t>
            </w:r>
            <w:r>
              <w:tab/>
              <w:t>интерпретации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оркестровых или ансамблевых произведений;</w:t>
            </w:r>
          </w:p>
          <w:p w:rsidR="0023778A" w:rsidRDefault="00FD399E">
            <w:pPr>
              <w:pStyle w:val="a5"/>
              <w:numPr>
                <w:ilvl w:val="0"/>
                <w:numId w:val="3"/>
              </w:numPr>
              <w:tabs>
                <w:tab w:val="left" w:pos="130"/>
                <w:tab w:val="left" w:pos="600"/>
                <w:tab w:val="left" w:pos="2491"/>
                <w:tab w:val="left" w:pos="4411"/>
              </w:tabs>
              <w:ind w:firstLine="0"/>
              <w:jc w:val="both"/>
            </w:pPr>
            <w:r>
              <w:t>использовать</w:t>
            </w:r>
            <w:r>
              <w:tab/>
              <w:t>практические</w:t>
            </w:r>
            <w:r>
              <w:tab/>
              <w:t>навыки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дирижирования в работе с творческим коллективом;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Иметь практический опыт:</w:t>
            </w:r>
          </w:p>
          <w:p w:rsidR="0023778A" w:rsidRDefault="00FD399E">
            <w:pPr>
              <w:pStyle w:val="a5"/>
              <w:numPr>
                <w:ilvl w:val="0"/>
                <w:numId w:val="3"/>
              </w:numPr>
              <w:tabs>
                <w:tab w:val="left" w:pos="130"/>
                <w:tab w:val="left" w:pos="1138"/>
                <w:tab w:val="left" w:pos="3389"/>
              </w:tabs>
              <w:ind w:firstLine="0"/>
              <w:jc w:val="both"/>
            </w:pPr>
            <w:r>
              <w:t>управления</w:t>
            </w:r>
            <w:r>
              <w:tab/>
              <w:t>(дирижирования)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инструментальным ансамблем, оркестром (биг- бэнда);</w:t>
            </w:r>
          </w:p>
          <w:p w:rsidR="0023778A" w:rsidRDefault="00FD399E">
            <w:pPr>
              <w:pStyle w:val="a5"/>
              <w:numPr>
                <w:ilvl w:val="0"/>
                <w:numId w:val="3"/>
              </w:numPr>
              <w:tabs>
                <w:tab w:val="left" w:pos="130"/>
              </w:tabs>
              <w:ind w:firstLine="0"/>
              <w:jc w:val="both"/>
            </w:pPr>
            <w:r>
              <w:t>работы с инструментальным ансамблем в качестве солиста или руководителя;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подбора репертуара для инструментального ансамбля, оркестра с учетом технических возможностей исполнителей;</w:t>
            </w:r>
          </w:p>
          <w:p w:rsidR="0023778A" w:rsidRDefault="00FD399E">
            <w:pPr>
              <w:pStyle w:val="a5"/>
              <w:numPr>
                <w:ilvl w:val="0"/>
                <w:numId w:val="3"/>
              </w:numPr>
              <w:tabs>
                <w:tab w:val="left" w:pos="130"/>
                <w:tab w:val="left" w:pos="2443"/>
                <w:tab w:val="left" w:pos="4066"/>
              </w:tabs>
              <w:ind w:firstLine="0"/>
              <w:jc w:val="both"/>
            </w:pPr>
            <w:r>
              <w:t>создания аранжировок и партитур для инструментальных</w:t>
            </w:r>
            <w:r>
              <w:tab/>
              <w:t>ансамблей,</w:t>
            </w:r>
            <w:r>
              <w:tab/>
              <w:t>различных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составов эстрадногооркестра;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ПК 3.2. Организовывать репетиционную и концертную работу, планировать и анализироватьрезультаты своей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78A" w:rsidRDefault="0023778A"/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ПК 3.3. Применять базовые знания современной оркестровки и аранжировки.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78A" w:rsidRDefault="0023778A"/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ПК 3.4. Использовать знания методов руководства эстрадно</w:t>
            </w:r>
            <w:r>
              <w:softHyphen/>
              <w:t>джазовым коллективом и основных принципов организации его деятельности.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78A" w:rsidRDefault="0023778A"/>
        </w:tc>
      </w:tr>
    </w:tbl>
    <w:p w:rsidR="0023778A" w:rsidRDefault="0023778A">
      <w:pPr>
        <w:spacing w:after="239" w:line="1" w:lineRule="exact"/>
      </w:pPr>
    </w:p>
    <w:p w:rsidR="0023778A" w:rsidRDefault="00FD399E">
      <w:pPr>
        <w:pStyle w:val="1"/>
        <w:numPr>
          <w:ilvl w:val="1"/>
          <w:numId w:val="1"/>
        </w:numPr>
        <w:tabs>
          <w:tab w:val="left" w:pos="1038"/>
        </w:tabs>
        <w:ind w:firstLine="560"/>
        <w:jc w:val="both"/>
      </w:pPr>
      <w:r>
        <w:rPr>
          <w:i/>
          <w:iCs/>
        </w:rPr>
        <w:t>Место практики в структуре программы ППССЗ</w:t>
      </w:r>
    </w:p>
    <w:p w:rsidR="0023778A" w:rsidRDefault="00FD399E">
      <w:pPr>
        <w:pStyle w:val="1"/>
        <w:spacing w:after="400"/>
        <w:ind w:left="560" w:firstLine="720"/>
        <w:jc w:val="both"/>
      </w:pPr>
      <w:r>
        <w:t>Программа учебной практики УП.03Работа с эстрадным оркестром является частью образовательной программы подготовки специалистов среднего звена по специальности 53.02.02 Музыкальное искусство эстрады в части освоения вида</w:t>
      </w:r>
    </w:p>
    <w:p w:rsidR="0023778A" w:rsidRDefault="0023778A">
      <w:pPr>
        <w:spacing w:after="519" w:line="1" w:lineRule="exact"/>
      </w:pPr>
    </w:p>
    <w:p w:rsidR="0023778A" w:rsidRDefault="00FD399E">
      <w:pPr>
        <w:pStyle w:val="1"/>
        <w:ind w:left="580" w:firstLine="0"/>
        <w:jc w:val="both"/>
      </w:pPr>
      <w:r>
        <w:t>профессионально деятельности Инструменты эстрадного оркестра и соответствующих профессиональных компетенций.</w:t>
      </w:r>
    </w:p>
    <w:p w:rsidR="0023778A" w:rsidRDefault="00FD399E">
      <w:pPr>
        <w:pStyle w:val="1"/>
        <w:ind w:left="580" w:firstLine="0"/>
        <w:jc w:val="both"/>
      </w:pPr>
      <w:r>
        <w:lastRenderedPageBreak/>
        <w:t>Учебная практика УП.03Работа с эстрадным оркестромпроводится, в соответствии с утвержденным учебным планом, параллельно с прохождением междисциплинарного курсаМДК.03.02 «Дирижирование, чтение партитур и работа с оркестром», в рамках профессионального модуля ПМ.03 «Организационно-управленческая деятельность».</w:t>
      </w:r>
    </w:p>
    <w:p w:rsidR="0023778A" w:rsidRDefault="00FD399E">
      <w:pPr>
        <w:pStyle w:val="1"/>
        <w:spacing w:after="240"/>
        <w:ind w:left="580" w:firstLine="700"/>
        <w:jc w:val="both"/>
      </w:pPr>
      <w:r>
        <w:t>На знания и умения данной практики опираются дисциплиныМДК.01.04 «Оркестровый класс»,МДК.03.01 «Инструментовка и аранжировка музыкальных произведений, компьютерная аранжировка»,МДК.03.02 «Дирижирование, чтение партитур и работа с оркестром».</w:t>
      </w:r>
    </w:p>
    <w:p w:rsidR="0023778A" w:rsidRDefault="00FD399E">
      <w:pPr>
        <w:pStyle w:val="1"/>
        <w:numPr>
          <w:ilvl w:val="1"/>
          <w:numId w:val="1"/>
        </w:numPr>
        <w:tabs>
          <w:tab w:val="left" w:pos="1054"/>
        </w:tabs>
        <w:ind w:firstLine="580"/>
      </w:pPr>
      <w:r>
        <w:rPr>
          <w:i/>
          <w:iCs/>
        </w:rPr>
        <w:t>Место прохождения практики</w:t>
      </w:r>
    </w:p>
    <w:p w:rsidR="0023778A" w:rsidRDefault="00FD399E">
      <w:pPr>
        <w:pStyle w:val="1"/>
        <w:spacing w:after="240"/>
        <w:ind w:left="1280" w:firstLine="0"/>
      </w:pPr>
      <w:r>
        <w:t>Базой для Учебной практики является музыкальное училище им. Г.И. Шадриной.</w:t>
      </w:r>
    </w:p>
    <w:p w:rsidR="0023778A" w:rsidRDefault="00FD399E">
      <w:pPr>
        <w:pStyle w:val="1"/>
        <w:numPr>
          <w:ilvl w:val="1"/>
          <w:numId w:val="1"/>
        </w:numPr>
        <w:tabs>
          <w:tab w:val="left" w:pos="1097"/>
        </w:tabs>
        <w:ind w:firstLine="580"/>
      </w:pPr>
      <w:r>
        <w:rPr>
          <w:i/>
          <w:iCs/>
        </w:rPr>
        <w:t>Количество часов на освоение программы:</w:t>
      </w:r>
    </w:p>
    <w:p w:rsidR="0023778A" w:rsidRDefault="00FD399E">
      <w:pPr>
        <w:pStyle w:val="1"/>
        <w:ind w:left="580" w:firstLine="700"/>
        <w:jc w:val="both"/>
      </w:pPr>
      <w:r>
        <w:t>Трудоемкость учебной практики УП.03Работа с эстрадным оркестром составляет 53 часа и включает:</w:t>
      </w:r>
    </w:p>
    <w:p w:rsidR="0023778A" w:rsidRDefault="00FD399E">
      <w:pPr>
        <w:pStyle w:val="1"/>
        <w:spacing w:after="240"/>
        <w:ind w:left="1280" w:firstLine="0"/>
      </w:pPr>
      <w:r>
        <w:t>обязательную аудиторную учебную нагрузку обучающегося - 34 часа, самостоятельную работу обучающегося - 19 часов.</w:t>
      </w:r>
    </w:p>
    <w:p w:rsidR="0023778A" w:rsidRDefault="00FD399E">
      <w:pPr>
        <w:pStyle w:val="1"/>
        <w:spacing w:after="240"/>
        <w:ind w:left="580" w:firstLine="0"/>
        <w:jc w:val="both"/>
      </w:pPr>
      <w:r>
        <w:t>Сроки прохождения УП.03Работа с эстрадным оркестромопределяются учебным планом по специальности 53.02.02 Музыкальное искусство эстрады и календарным учебным графиком. Практика проводится на 4 курсе, в 7-8 семестрах.</w:t>
      </w:r>
    </w:p>
    <w:p w:rsidR="0023778A" w:rsidRDefault="00FD399E">
      <w:pPr>
        <w:pStyle w:val="1"/>
        <w:numPr>
          <w:ilvl w:val="1"/>
          <w:numId w:val="1"/>
        </w:numPr>
        <w:tabs>
          <w:tab w:val="left" w:pos="1097"/>
        </w:tabs>
        <w:ind w:left="580" w:firstLine="0"/>
        <w:jc w:val="both"/>
      </w:pPr>
      <w:r>
        <w:rPr>
          <w:i/>
          <w:iCs/>
        </w:rPr>
        <w:t>Форма промежуточной аттестации</w:t>
      </w:r>
    </w:p>
    <w:p w:rsidR="0023778A" w:rsidRDefault="00FD399E">
      <w:pPr>
        <w:pStyle w:val="1"/>
        <w:ind w:left="1280" w:firstLine="0"/>
      </w:pPr>
      <w:r>
        <w:t>Формой контроля УП.03«Работа с эстрадным</w:t>
      </w:r>
    </w:p>
    <w:p w:rsidR="0023778A" w:rsidRDefault="00FD399E">
      <w:pPr>
        <w:pStyle w:val="1"/>
        <w:spacing w:after="240"/>
        <w:ind w:firstLine="580"/>
      </w:pPr>
      <w:r>
        <w:t>оркестром»являетсядифференцированный зачетв 8 семестре.</w:t>
      </w:r>
    </w:p>
    <w:p w:rsidR="0023778A" w:rsidRDefault="00FD399E">
      <w:pPr>
        <w:pStyle w:val="1"/>
        <w:numPr>
          <w:ilvl w:val="0"/>
          <w:numId w:val="1"/>
        </w:numPr>
        <w:tabs>
          <w:tab w:val="left" w:pos="1246"/>
        </w:tabs>
        <w:ind w:firstLine="940"/>
      </w:pPr>
      <w:r>
        <w:rPr>
          <w:b/>
          <w:bCs/>
        </w:rPr>
        <w:t>.СТРУКТУРА И СОДЕРЖАНИЕ ПРАКТИКИ</w:t>
      </w:r>
    </w:p>
    <w:p w:rsidR="0023778A" w:rsidRDefault="00FD399E">
      <w:pPr>
        <w:pStyle w:val="1"/>
        <w:spacing w:after="240"/>
        <w:ind w:firstLine="580"/>
      </w:pPr>
      <w:r>
        <w:rPr>
          <w:b/>
          <w:bCs/>
        </w:rPr>
        <w:t>Тематическое содержание практики (для учебной практики)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2117"/>
        <w:gridCol w:w="2170"/>
        <w:gridCol w:w="2952"/>
      </w:tblGrid>
      <w:tr w:rsidR="0023778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Наименование темы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Количество часов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  <w:jc w:val="center"/>
            </w:pPr>
            <w:r>
              <w:t>Реализуемые компетенции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320"/>
            </w:pPr>
            <w:r>
              <w:t>Практическое задание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Тема 1Приобретение навыков управления эстрадным оркестром.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ОК.1-9</w:t>
            </w:r>
          </w:p>
          <w:p w:rsidR="0023778A" w:rsidRDefault="00FD399E">
            <w:pPr>
              <w:pStyle w:val="a5"/>
              <w:ind w:firstLine="0"/>
            </w:pPr>
            <w:r>
              <w:t>ПК 3.1 - 3.4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Внимательный контроль за дирижерским жестом, точное выполнение всех нюансов и длительностей. Постоянная тренировка навыков мануальной техники, чтения партитур с листа. Изучение оркестрового репертуара.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Тема 2 Работа над разучиванием партий с оркестром.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ОК.1-9</w:t>
            </w:r>
          </w:p>
          <w:p w:rsidR="0023778A" w:rsidRDefault="00FD399E">
            <w:pPr>
              <w:pStyle w:val="a5"/>
              <w:ind w:firstLine="0"/>
            </w:pPr>
            <w:r>
              <w:t>ПК3.1 - 3.4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Проигрывание произведений без остановки для</w:t>
            </w:r>
          </w:p>
        </w:tc>
      </w:tr>
    </w:tbl>
    <w:p w:rsidR="0023778A" w:rsidRDefault="00FD399E">
      <w:pPr>
        <w:spacing w:line="1" w:lineRule="exact"/>
      </w:pPr>
      <w:r>
        <w:br w:type="page"/>
      </w:r>
    </w:p>
    <w:p w:rsidR="0023778A" w:rsidRDefault="0023778A">
      <w:pPr>
        <w:spacing w:after="519" w:line="1" w:lineRule="exact"/>
      </w:pPr>
    </w:p>
    <w:p w:rsidR="0023778A" w:rsidRDefault="0023778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2117"/>
        <w:gridCol w:w="2170"/>
        <w:gridCol w:w="2952"/>
      </w:tblGrid>
      <w:tr w:rsidR="0023778A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23778A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23778A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23778A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ознакомления с музыкальным содержанием, определение темпа, кульминаций, переходов от одного темпа к другому. Работа по группам.Преодоление оркестровых трудностей,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Тема 3Работа над художественным содержанием произведений.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ОК.1-9</w:t>
            </w:r>
          </w:p>
          <w:p w:rsidR="0023778A" w:rsidRDefault="00FD399E">
            <w:pPr>
              <w:pStyle w:val="a5"/>
              <w:ind w:firstLine="0"/>
            </w:pPr>
            <w:r>
              <w:t>ПК 3.1 - 3.4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Работа над ритмической слаженностью и динамической согласованностью всех групп оркестра.</w:t>
            </w:r>
          </w:p>
          <w:p w:rsidR="0023778A" w:rsidRDefault="00FD399E">
            <w:pPr>
              <w:pStyle w:val="a5"/>
              <w:ind w:firstLine="0"/>
            </w:pPr>
            <w:r>
              <w:t>Выявление средств выразительности.Развитие чувства общего баланса.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Тема 4 Создание аранжировок и партитур для инструментальных ансамблей, различных составов эстрадного оркестра.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ОК.1-9</w:t>
            </w:r>
          </w:p>
          <w:p w:rsidR="0023778A" w:rsidRDefault="00FD399E">
            <w:pPr>
              <w:pStyle w:val="a5"/>
              <w:ind w:firstLine="0"/>
            </w:pPr>
            <w:r>
              <w:t>ПК 3.1 - 3.4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Написание партитуры для биг-бэнда.</w:t>
            </w:r>
          </w:p>
          <w:p w:rsidR="0023778A" w:rsidRDefault="00FD399E">
            <w:pPr>
              <w:pStyle w:val="a5"/>
              <w:ind w:firstLine="0"/>
            </w:pPr>
            <w:r>
              <w:t>Отрепетировать произведение и выступить с ним на сцене.</w:t>
            </w:r>
          </w:p>
        </w:tc>
      </w:tr>
    </w:tbl>
    <w:p w:rsidR="0023778A" w:rsidRDefault="0023778A">
      <w:pPr>
        <w:spacing w:after="519" w:line="1" w:lineRule="exact"/>
      </w:pPr>
    </w:p>
    <w:p w:rsidR="0023778A" w:rsidRDefault="00FD399E">
      <w:pPr>
        <w:pStyle w:val="11"/>
        <w:keepNext/>
        <w:keepLines/>
        <w:numPr>
          <w:ilvl w:val="0"/>
          <w:numId w:val="1"/>
        </w:numPr>
        <w:tabs>
          <w:tab w:val="left" w:pos="881"/>
        </w:tabs>
        <w:ind w:left="0" w:firstLine="580"/>
      </w:pPr>
      <w:bookmarkStart w:id="2" w:name="bookmark2"/>
      <w:r>
        <w:t>.УСЛОВИЯ РЕАЛИЗАЦИИ ПРАКТИКИ</w:t>
      </w:r>
      <w:bookmarkEnd w:id="2"/>
    </w:p>
    <w:p w:rsidR="0023778A" w:rsidRDefault="00FD399E">
      <w:pPr>
        <w:pStyle w:val="1"/>
        <w:numPr>
          <w:ilvl w:val="1"/>
          <w:numId w:val="1"/>
        </w:numPr>
        <w:tabs>
          <w:tab w:val="left" w:pos="1049"/>
        </w:tabs>
        <w:ind w:firstLine="580"/>
      </w:pPr>
      <w:r>
        <w:rPr>
          <w:i/>
          <w:iCs/>
        </w:rPr>
        <w:t>Требования к материально-техническому обеспечению</w:t>
      </w:r>
    </w:p>
    <w:p w:rsidR="0023778A" w:rsidRDefault="00FD399E">
      <w:pPr>
        <w:pStyle w:val="1"/>
        <w:ind w:firstLine="580"/>
      </w:pPr>
      <w:r>
        <w:t>Для реализации учебной практики УП.03«Работа с эстрадным оркестром»имеются:</w:t>
      </w:r>
    </w:p>
    <w:p w:rsidR="0023778A" w:rsidRDefault="00FD399E">
      <w:pPr>
        <w:pStyle w:val="1"/>
        <w:ind w:left="580" w:firstLine="700"/>
        <w:jc w:val="both"/>
      </w:pPr>
      <w:r>
        <w:t>Аудитория № 10. Учебный класс для групповых и индивидуальных занятий, для занятий по междисциплинарному курсу «Оркестровый класс, инструментоведение», для групповых и индивидуальных занятий, текущего контроля и промежуточной аттестации, групповых и индивидуальных консультаций. Пианино, ксилофон, компьютер;</w:t>
      </w:r>
    </w:p>
    <w:p w:rsidR="0023778A" w:rsidRDefault="00FD399E">
      <w:pPr>
        <w:pStyle w:val="1"/>
        <w:ind w:left="580" w:firstLine="700"/>
        <w:jc w:val="both"/>
      </w:pPr>
      <w:r>
        <w:t>Концертный зал. Учебный класс для занятий хоровым классом, учебный класс для проведения оркестровых и ансамблевых занятий, учебный класс для занятий по междисциплинарному курсу «Оркестровый класс, изучение родственных инструментов». Два рояля, двое гуслей, акустические колонки, экран, ноутбук, два акустических монитора, микшерный пульт.</w:t>
      </w:r>
    </w:p>
    <w:p w:rsidR="0023778A" w:rsidRDefault="00FD399E">
      <w:pPr>
        <w:pStyle w:val="1"/>
        <w:ind w:left="580" w:firstLine="700"/>
        <w:jc w:val="both"/>
      </w:pPr>
      <w:r>
        <w:t>Аудитория №19. Библиотека, читальный зал с зоной для самостоятельной работы. Компьютерная техника.</w:t>
      </w:r>
    </w:p>
    <w:p w:rsidR="0023778A" w:rsidRDefault="00FD399E">
      <w:pPr>
        <w:pStyle w:val="1"/>
        <w:ind w:left="580" w:firstLine="700"/>
        <w:jc w:val="both"/>
      </w:pPr>
      <w:r>
        <w:t>Аудитория №20. Кабинет музыкально-теоретических дисциплин. Фонотека. Проектор, телевизор, проигрыватель, магнитола, диски, пластинки, видеотека, фортепиано, синтезатор, два компьютера.</w:t>
      </w:r>
    </w:p>
    <w:p w:rsidR="0023778A" w:rsidRDefault="00FD399E">
      <w:pPr>
        <w:pStyle w:val="1"/>
        <w:spacing w:after="520"/>
        <w:ind w:left="1280" w:firstLine="0"/>
      </w:pPr>
      <w:r>
        <w:t>Технические средства обучения: магнитола, МР3 проигрыватель, компьютер.</w:t>
      </w:r>
    </w:p>
    <w:p w:rsidR="0023778A" w:rsidRDefault="0023778A">
      <w:pPr>
        <w:spacing w:after="799" w:line="1" w:lineRule="exact"/>
      </w:pPr>
    </w:p>
    <w:p w:rsidR="0023778A" w:rsidRDefault="00FD399E">
      <w:pPr>
        <w:pStyle w:val="11"/>
        <w:keepNext/>
        <w:keepLines/>
        <w:numPr>
          <w:ilvl w:val="1"/>
          <w:numId w:val="1"/>
        </w:numPr>
        <w:tabs>
          <w:tab w:val="left" w:pos="1768"/>
        </w:tabs>
        <w:ind w:left="1280"/>
      </w:pPr>
      <w:bookmarkStart w:id="3" w:name="bookmark4"/>
      <w:r>
        <w:lastRenderedPageBreak/>
        <w:t>Учебно-методическое и информационное обеспечение</w:t>
      </w:r>
      <w:bookmarkEnd w:id="3"/>
    </w:p>
    <w:p w:rsidR="0023778A" w:rsidRDefault="00FD399E">
      <w:pPr>
        <w:pStyle w:val="1"/>
        <w:ind w:firstLine="580"/>
      </w:pPr>
      <w:r>
        <w:t>Перечень рекомендуемых учебных изданий:</w:t>
      </w:r>
    </w:p>
    <w:p w:rsidR="0023778A" w:rsidRDefault="00FD399E">
      <w:pPr>
        <w:pStyle w:val="1"/>
        <w:spacing w:line="192" w:lineRule="auto"/>
        <w:ind w:left="1280" w:hanging="360"/>
        <w:jc w:val="both"/>
      </w:pPr>
      <w:r>
        <w:rPr>
          <w:rFonts w:ascii="Arial" w:eastAsia="Arial" w:hAnsi="Arial" w:cs="Arial"/>
          <w:b/>
          <w:bCs/>
          <w:sz w:val="30"/>
          <w:szCs w:val="30"/>
        </w:rPr>
        <w:t xml:space="preserve">• </w:t>
      </w:r>
      <w:r>
        <w:rPr>
          <w:b/>
          <w:bCs/>
        </w:rPr>
        <w:t>Основные источники:</w:t>
      </w:r>
    </w:p>
    <w:p w:rsidR="0023778A" w:rsidRDefault="00FD399E">
      <w:pPr>
        <w:pStyle w:val="1"/>
        <w:numPr>
          <w:ilvl w:val="0"/>
          <w:numId w:val="4"/>
        </w:numPr>
        <w:tabs>
          <w:tab w:val="left" w:pos="1254"/>
        </w:tabs>
        <w:ind w:left="1280" w:hanging="360"/>
        <w:jc w:val="both"/>
      </w:pPr>
      <w:r>
        <w:t xml:space="preserve">Толмачев, Ю. А. Духовые инструменты. История исполнительского искусства : учебное пособие / Ю. А. Толмачев, В. Ю. Дубок. — Санкт-Петербург : Планета музыки, 2015. — 288 с. — </w:t>
      </w:r>
      <w:r>
        <w:rPr>
          <w:lang w:val="en-US" w:eastAsia="en-US" w:bidi="en-US"/>
        </w:rPr>
        <w:t>ISBN</w:t>
      </w:r>
      <w:r w:rsidRPr="00FD399E">
        <w:rPr>
          <w:lang w:eastAsia="en-US" w:bidi="en-US"/>
        </w:rPr>
        <w:t xml:space="preserve"> </w:t>
      </w:r>
      <w:r>
        <w:t xml:space="preserve">978-5-8114-1805-3. — Текст :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FD399E">
        <w:rPr>
          <w:lang w:eastAsia="en-US" w:bidi="en-US"/>
        </w:rPr>
        <w:t xml:space="preserve">: </w:t>
      </w:r>
      <w:hyperlink r:id="rId7" w:history="1">
        <w:r>
          <w:rPr>
            <w:color w:val="0000FF"/>
            <w:u w:val="single"/>
            <w:lang w:val="en-US" w:eastAsia="en-US" w:bidi="en-US"/>
          </w:rPr>
          <w:t>https</w:t>
        </w:r>
        <w:r w:rsidRPr="00FD399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FD399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FD399E">
          <w:rPr>
            <w:color w:val="0000FF"/>
            <w:u w:val="single"/>
            <w:lang w:eastAsia="en-US" w:bidi="en-US"/>
          </w:rPr>
          <w:t>/61370</w:t>
        </w:r>
      </w:hyperlink>
      <w:r w:rsidRPr="00FD399E">
        <w:rPr>
          <w:lang w:eastAsia="en-US" w:bidi="en-US"/>
        </w:rPr>
        <w:t xml:space="preserve">. — </w:t>
      </w:r>
      <w:r>
        <w:t>Режим доступа: для авториз. пользователей.</w:t>
      </w:r>
    </w:p>
    <w:p w:rsidR="0023778A" w:rsidRDefault="00FD399E">
      <w:pPr>
        <w:pStyle w:val="1"/>
        <w:spacing w:line="192" w:lineRule="auto"/>
        <w:ind w:left="1280" w:hanging="360"/>
        <w:jc w:val="both"/>
      </w:pPr>
      <w:r>
        <w:rPr>
          <w:rFonts w:ascii="Arial" w:eastAsia="Arial" w:hAnsi="Arial" w:cs="Arial"/>
          <w:b/>
          <w:bCs/>
          <w:sz w:val="30"/>
          <w:szCs w:val="30"/>
          <w:lang w:val="en-US" w:eastAsia="en-US" w:bidi="en-US"/>
        </w:rPr>
        <w:t xml:space="preserve">• </w:t>
      </w:r>
      <w:r>
        <w:rPr>
          <w:b/>
          <w:bCs/>
        </w:rPr>
        <w:t>Дополнительные источники:</w:t>
      </w:r>
    </w:p>
    <w:p w:rsidR="0023778A" w:rsidRDefault="00FD399E">
      <w:pPr>
        <w:pStyle w:val="1"/>
        <w:numPr>
          <w:ilvl w:val="0"/>
          <w:numId w:val="4"/>
        </w:numPr>
        <w:tabs>
          <w:tab w:val="left" w:pos="1274"/>
        </w:tabs>
        <w:ind w:left="1280" w:hanging="360"/>
        <w:jc w:val="both"/>
      </w:pPr>
      <w:r>
        <w:t xml:space="preserve">Попов, С. С. Инструментоведение </w:t>
      </w:r>
      <w:r w:rsidRPr="00FD399E">
        <w:rPr>
          <w:lang w:eastAsia="en-US" w:bidi="en-US"/>
        </w:rPr>
        <w:t xml:space="preserve">/ </w:t>
      </w:r>
      <w:r>
        <w:t xml:space="preserve">С. С. Попов. </w:t>
      </w:r>
      <w:r w:rsidRPr="00FD399E">
        <w:rPr>
          <w:lang w:eastAsia="en-US" w:bidi="en-US"/>
        </w:rPr>
        <w:t xml:space="preserve">— </w:t>
      </w:r>
      <w:r>
        <w:t xml:space="preserve">7-е изд., испр. </w:t>
      </w:r>
      <w:r w:rsidRPr="00FD399E">
        <w:rPr>
          <w:lang w:eastAsia="en-US" w:bidi="en-US"/>
        </w:rPr>
        <w:t xml:space="preserve">— </w:t>
      </w:r>
      <w:r>
        <w:t xml:space="preserve">Санкт- Петербург </w:t>
      </w:r>
      <w:r w:rsidRPr="00FD399E">
        <w:rPr>
          <w:lang w:eastAsia="en-US" w:bidi="en-US"/>
        </w:rPr>
        <w:t xml:space="preserve">: </w:t>
      </w:r>
      <w:r>
        <w:t xml:space="preserve">Планета музыки, </w:t>
      </w:r>
      <w:r w:rsidRPr="00FD399E">
        <w:rPr>
          <w:lang w:eastAsia="en-US" w:bidi="en-US"/>
        </w:rPr>
        <w:t xml:space="preserve">2024. — 448 </w:t>
      </w:r>
      <w:r>
        <w:t xml:space="preserve">с. </w:t>
      </w:r>
      <w:r w:rsidRPr="00FD399E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FD399E">
        <w:rPr>
          <w:lang w:eastAsia="en-US" w:bidi="en-US"/>
        </w:rPr>
        <w:t xml:space="preserve"> 978-5-507-48613-7. — </w:t>
      </w:r>
      <w:r>
        <w:t xml:space="preserve">Текст </w:t>
      </w:r>
      <w:r w:rsidRPr="00FD399E">
        <w:rPr>
          <w:lang w:eastAsia="en-US" w:bidi="en-US"/>
        </w:rPr>
        <w:t xml:space="preserve">: </w:t>
      </w:r>
      <w:r>
        <w:t xml:space="preserve">электронный </w:t>
      </w:r>
      <w:r w:rsidRPr="00FD399E">
        <w:rPr>
          <w:lang w:eastAsia="en-US" w:bidi="en-US"/>
        </w:rPr>
        <w:t xml:space="preserve">// </w:t>
      </w:r>
      <w:r>
        <w:t xml:space="preserve">Лань </w:t>
      </w:r>
      <w:r w:rsidRPr="00FD399E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FD399E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FD399E">
        <w:rPr>
          <w:lang w:eastAsia="en-US" w:bidi="en-US"/>
        </w:rPr>
        <w:t xml:space="preserve">: </w:t>
      </w:r>
      <w:hyperlink r:id="rId8" w:history="1">
        <w:r>
          <w:rPr>
            <w:color w:val="0000FF"/>
            <w:u w:val="single"/>
            <w:lang w:val="en-US" w:eastAsia="en-US" w:bidi="en-US"/>
          </w:rPr>
          <w:t>https</w:t>
        </w:r>
        <w:r w:rsidRPr="00FD399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FD399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FD399E">
          <w:rPr>
            <w:color w:val="0000FF"/>
            <w:u w:val="single"/>
            <w:lang w:eastAsia="en-US" w:bidi="en-US"/>
          </w:rPr>
          <w:t>/370646</w:t>
        </w:r>
        <w:r w:rsidRPr="00FD399E">
          <w:rPr>
            <w:color w:val="0000FF"/>
            <w:lang w:eastAsia="en-US" w:bidi="en-US"/>
          </w:rPr>
          <w:t xml:space="preserve"> </w:t>
        </w:r>
      </w:hyperlink>
      <w:r>
        <w:t>. — Режим доступа: для авториз. пользователей.</w:t>
      </w:r>
    </w:p>
    <w:p w:rsidR="0023778A" w:rsidRDefault="00FD399E">
      <w:pPr>
        <w:pStyle w:val="1"/>
        <w:numPr>
          <w:ilvl w:val="0"/>
          <w:numId w:val="4"/>
        </w:numPr>
        <w:tabs>
          <w:tab w:val="left" w:pos="1269"/>
        </w:tabs>
        <w:ind w:left="1280" w:hanging="360"/>
        <w:jc w:val="both"/>
      </w:pPr>
      <w:r>
        <w:t xml:space="preserve">Кузнецов, А. Г. Из истории американской музыки: классика, джаз : учебное пособие / А. Г. Кузнецов. — 4-е, стер. — Санкт-Петербург : Планета музыки, 2021. — 224 с. — </w:t>
      </w:r>
      <w:r>
        <w:rPr>
          <w:lang w:val="en-US" w:eastAsia="en-US" w:bidi="en-US"/>
        </w:rPr>
        <w:t>ISBN</w:t>
      </w:r>
      <w:r w:rsidRPr="00FD399E">
        <w:rPr>
          <w:lang w:eastAsia="en-US" w:bidi="en-US"/>
        </w:rPr>
        <w:t xml:space="preserve"> </w:t>
      </w:r>
      <w:r>
        <w:t>978-5-8114-7313-7. — Текст : электронный // Лань : 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FD399E">
        <w:rPr>
          <w:lang w:eastAsia="en-US" w:bidi="en-US"/>
        </w:rPr>
        <w:t>:</w:t>
      </w:r>
      <w:hyperlink r:id="rId9" w:history="1">
        <w:r w:rsidRPr="00FD399E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FD399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FD399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FD399E">
          <w:rPr>
            <w:color w:val="0000FF"/>
            <w:u w:val="single"/>
            <w:lang w:eastAsia="en-US" w:bidi="en-US"/>
          </w:rPr>
          <w:t>/158914</w:t>
        </w:r>
      </w:hyperlink>
      <w:r w:rsidRPr="00FD399E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23778A" w:rsidRDefault="00FD399E">
      <w:pPr>
        <w:pStyle w:val="1"/>
        <w:numPr>
          <w:ilvl w:val="0"/>
          <w:numId w:val="4"/>
        </w:numPr>
        <w:tabs>
          <w:tab w:val="left" w:pos="1274"/>
        </w:tabs>
        <w:ind w:left="1280" w:hanging="360"/>
        <w:jc w:val="both"/>
      </w:pPr>
      <w:r>
        <w:t>Харсенюк, О. Н. Дирижирование : учебно-методическое пособие / О. Н. Харсенюк. — Кемерово :КемГИК, 2011. — 48 с. — Текст : электронный // Лань : электронно</w:t>
      </w:r>
      <w:r>
        <w:softHyphen/>
        <w:t xml:space="preserve">библиотечная система. — </w:t>
      </w:r>
      <w:r>
        <w:rPr>
          <w:lang w:val="en-US" w:eastAsia="en-US" w:bidi="en-US"/>
        </w:rPr>
        <w:t>URL</w:t>
      </w:r>
      <w:r w:rsidRPr="00FD399E">
        <w:rPr>
          <w:lang w:eastAsia="en-US" w:bidi="en-US"/>
        </w:rPr>
        <w:t>:</w:t>
      </w:r>
      <w:hyperlink r:id="rId10" w:history="1">
        <w:r w:rsidRPr="00FD399E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FD399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FD399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FD399E">
          <w:rPr>
            <w:color w:val="0000FF"/>
            <w:u w:val="single"/>
            <w:lang w:eastAsia="en-US" w:bidi="en-US"/>
          </w:rPr>
          <w:t>/49326</w:t>
        </w:r>
      </w:hyperlink>
      <w:r w:rsidRPr="00FD399E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23778A" w:rsidRDefault="00FD399E">
      <w:pPr>
        <w:pStyle w:val="1"/>
        <w:numPr>
          <w:ilvl w:val="0"/>
          <w:numId w:val="4"/>
        </w:numPr>
        <w:tabs>
          <w:tab w:val="left" w:pos="1264"/>
          <w:tab w:val="left" w:pos="3277"/>
        </w:tabs>
        <w:ind w:left="1280" w:hanging="360"/>
        <w:jc w:val="both"/>
      </w:pPr>
      <w:r>
        <w:t xml:space="preserve">Владимиров, В. В. Концертные пьесы для биг-бенда. Рамка для блюза </w:t>
      </w:r>
      <w:r w:rsidRPr="00FD399E">
        <w:rPr>
          <w:lang w:eastAsia="en-US" w:bidi="en-US"/>
        </w:rPr>
        <w:t>"</w:t>
      </w:r>
      <w:r>
        <w:rPr>
          <w:lang w:val="en-US" w:eastAsia="en-US" w:bidi="en-US"/>
        </w:rPr>
        <w:t>Secretmessage</w:t>
      </w:r>
      <w:r w:rsidRPr="00FD399E">
        <w:rPr>
          <w:lang w:eastAsia="en-US" w:bidi="en-US"/>
        </w:rPr>
        <w:t xml:space="preserve">" </w:t>
      </w:r>
      <w:r>
        <w:t xml:space="preserve">: ноты / В. В. Владимиров. — 2-е, стер. — Санкт-Петербург : Планета музыки, 2020. — 156 с. — </w:t>
      </w:r>
      <w:r>
        <w:rPr>
          <w:lang w:val="en-US" w:eastAsia="en-US" w:bidi="en-US"/>
        </w:rPr>
        <w:t>ISBN</w:t>
      </w:r>
      <w:r w:rsidRPr="00FD399E">
        <w:rPr>
          <w:lang w:eastAsia="en-US" w:bidi="en-US"/>
        </w:rPr>
        <w:t xml:space="preserve"> </w:t>
      </w:r>
      <w:r>
        <w:t>978-5-8114-5965-0. — Текст : электронный //</w:t>
      </w:r>
      <w:r>
        <w:tab/>
        <w:t xml:space="preserve">Лань : электронно-библиотечная система. — </w:t>
      </w:r>
      <w:r>
        <w:rPr>
          <w:lang w:val="en-US" w:eastAsia="en-US" w:bidi="en-US"/>
        </w:rPr>
        <w:t>URL</w:t>
      </w:r>
      <w:r w:rsidRPr="00FD399E">
        <w:rPr>
          <w:lang w:eastAsia="en-US" w:bidi="en-US"/>
        </w:rPr>
        <w:t>:</w:t>
      </w:r>
    </w:p>
    <w:p w:rsidR="0023778A" w:rsidRDefault="00FD399E">
      <w:pPr>
        <w:pStyle w:val="1"/>
        <w:ind w:left="1280" w:firstLine="0"/>
      </w:pPr>
      <w:hyperlink r:id="rId11" w:history="1">
        <w:r>
          <w:rPr>
            <w:color w:val="0000FF"/>
            <w:u w:val="single"/>
            <w:lang w:val="en-US" w:eastAsia="en-US" w:bidi="en-US"/>
          </w:rPr>
          <w:t>https</w:t>
        </w:r>
        <w:r w:rsidRPr="00FD399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FD399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FD399E">
          <w:rPr>
            <w:color w:val="0000FF"/>
            <w:u w:val="single"/>
            <w:lang w:eastAsia="en-US" w:bidi="en-US"/>
          </w:rPr>
          <w:t>/149655</w:t>
        </w:r>
      </w:hyperlink>
      <w:r w:rsidRPr="00FD399E">
        <w:rPr>
          <w:lang w:eastAsia="en-US" w:bidi="en-US"/>
        </w:rPr>
        <w:t xml:space="preserve">. </w:t>
      </w:r>
      <w:r>
        <w:t>— Режим доступа: для авториз. пользователей.</w:t>
      </w:r>
    </w:p>
    <w:p w:rsidR="0023778A" w:rsidRDefault="00FD399E">
      <w:pPr>
        <w:pStyle w:val="1"/>
        <w:spacing w:line="192" w:lineRule="auto"/>
        <w:ind w:firstLine="920"/>
      </w:pPr>
      <w:r>
        <w:rPr>
          <w:rFonts w:ascii="Arial" w:eastAsia="Arial" w:hAnsi="Arial" w:cs="Arial"/>
          <w:b/>
          <w:bCs/>
          <w:sz w:val="30"/>
          <w:szCs w:val="30"/>
        </w:rPr>
        <w:t xml:space="preserve">• </w:t>
      </w:r>
      <w:r>
        <w:rPr>
          <w:b/>
          <w:bCs/>
        </w:rPr>
        <w:t>Периодические издания:</w:t>
      </w:r>
    </w:p>
    <w:p w:rsidR="0023778A" w:rsidRDefault="00FD399E">
      <w:pPr>
        <w:pStyle w:val="1"/>
        <w:numPr>
          <w:ilvl w:val="0"/>
          <w:numId w:val="5"/>
        </w:numPr>
        <w:tabs>
          <w:tab w:val="left" w:pos="1183"/>
          <w:tab w:val="left" w:pos="1262"/>
        </w:tabs>
        <w:ind w:firstLine="580"/>
        <w:jc w:val="both"/>
      </w:pPr>
      <w:r>
        <w:rPr>
          <w:b/>
          <w:bCs/>
        </w:rPr>
        <w:t xml:space="preserve">Музыкальная академия </w:t>
      </w:r>
      <w:r>
        <w:t>: ежекварт. науч-теор. и крит.-публ. журнал / Союз композиторов России</w:t>
      </w:r>
    </w:p>
    <w:p w:rsidR="0023778A" w:rsidRDefault="00FD399E">
      <w:pPr>
        <w:pStyle w:val="1"/>
        <w:ind w:firstLine="580"/>
      </w:pPr>
      <w:r>
        <w:t xml:space="preserve">[и др.]. - Москва, 1992-1995, 1997-1998, 2001-2012, 2015-2024. - </w:t>
      </w:r>
      <w:r>
        <w:rPr>
          <w:lang w:val="en-US" w:eastAsia="en-US" w:bidi="en-US"/>
        </w:rPr>
        <w:t xml:space="preserve">ISSN </w:t>
      </w:r>
      <w:r>
        <w:t>0869-4516.</w:t>
      </w:r>
    </w:p>
    <w:p w:rsidR="0023778A" w:rsidRDefault="00FD399E">
      <w:pPr>
        <w:pStyle w:val="1"/>
        <w:numPr>
          <w:ilvl w:val="0"/>
          <w:numId w:val="5"/>
        </w:numPr>
        <w:tabs>
          <w:tab w:val="left" w:pos="1183"/>
        </w:tabs>
        <w:ind w:left="580" w:firstLine="0"/>
        <w:jc w:val="both"/>
      </w:pPr>
      <w:r>
        <w:rPr>
          <w:b/>
          <w:bCs/>
        </w:rPr>
        <w:t xml:space="preserve">Музыкальная жизнь </w:t>
      </w:r>
      <w:r>
        <w:t xml:space="preserve">: муз. критико-публ. ил. журнал / М-во культуры РФ. - 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FD399E">
        <w:rPr>
          <w:lang w:eastAsia="en-US" w:bidi="en-US"/>
        </w:rPr>
        <w:t xml:space="preserve"> </w:t>
      </w:r>
      <w:r>
        <w:t>0131-2383.</w:t>
      </w:r>
    </w:p>
    <w:p w:rsidR="0023778A" w:rsidRDefault="00FD399E">
      <w:pPr>
        <w:pStyle w:val="1"/>
        <w:numPr>
          <w:ilvl w:val="0"/>
          <w:numId w:val="5"/>
        </w:numPr>
        <w:tabs>
          <w:tab w:val="left" w:pos="1183"/>
        </w:tabs>
        <w:ind w:left="580" w:firstLine="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FD399E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FD399E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FD399E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FD399E">
        <w:rPr>
          <w:lang w:eastAsia="en-US" w:bidi="en-US"/>
        </w:rPr>
        <w:t xml:space="preserve"> </w:t>
      </w:r>
      <w:r>
        <w:t>/ Учредитель: Московский педагогический государственный университет. - Москва, 2020-2024. - Выходит 4 раза в год. - Выходит с 2013 г. - До 2018 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FD399E">
        <w:rPr>
          <w:lang w:eastAsia="en-US" w:bidi="en-US"/>
        </w:rPr>
        <w:t xml:space="preserve"> </w:t>
      </w:r>
      <w:r>
        <w:t>2309-1428.</w:t>
      </w:r>
    </w:p>
    <w:p w:rsidR="0023778A" w:rsidRDefault="00FD399E">
      <w:pPr>
        <w:pStyle w:val="1"/>
        <w:numPr>
          <w:ilvl w:val="0"/>
          <w:numId w:val="5"/>
        </w:numPr>
        <w:tabs>
          <w:tab w:val="left" w:pos="1183"/>
          <w:tab w:val="left" w:pos="1262"/>
        </w:tabs>
        <w:ind w:left="580" w:firstLine="0"/>
        <w:jc w:val="both"/>
      </w:pPr>
      <w:r>
        <w:rPr>
          <w:b/>
          <w:bCs/>
        </w:rPr>
        <w:t xml:space="preserve">Нотный альбом </w:t>
      </w:r>
      <w:r>
        <w:t>/ Учредитель: ООО Издательство "Научтехлитиздат". - Москва, 2020-2024. -</w:t>
      </w:r>
    </w:p>
    <w:p w:rsidR="0023778A" w:rsidRDefault="00FD399E">
      <w:pPr>
        <w:pStyle w:val="1"/>
        <w:ind w:firstLine="580"/>
      </w:pPr>
      <w:r>
        <w:t xml:space="preserve">Выходит 12 раз в год. - </w:t>
      </w:r>
      <w:r>
        <w:rPr>
          <w:lang w:val="en-US" w:eastAsia="en-US" w:bidi="en-US"/>
        </w:rPr>
        <w:t>ISSN</w:t>
      </w:r>
      <w:r>
        <w:t>2072-9987.</w:t>
      </w:r>
    </w:p>
    <w:p w:rsidR="0023778A" w:rsidRDefault="00FD399E">
      <w:pPr>
        <w:pStyle w:val="1"/>
        <w:numPr>
          <w:ilvl w:val="0"/>
          <w:numId w:val="5"/>
        </w:numPr>
        <w:tabs>
          <w:tab w:val="left" w:pos="1183"/>
        </w:tabs>
        <w:spacing w:after="240"/>
        <w:ind w:left="580" w:firstLine="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 - </w:t>
      </w:r>
      <w:r>
        <w:rPr>
          <w:lang w:val="en-US" w:eastAsia="en-US" w:bidi="en-US"/>
        </w:rPr>
        <w:t>ISSN</w:t>
      </w:r>
      <w:r w:rsidRPr="00FD399E">
        <w:rPr>
          <w:lang w:eastAsia="en-US" w:bidi="en-US"/>
        </w:rPr>
        <w:t xml:space="preserve"> </w:t>
      </w:r>
      <w:r>
        <w:t>1999</w:t>
      </w:r>
      <w:r>
        <w:softHyphen/>
        <w:t>9810.</w:t>
      </w:r>
    </w:p>
    <w:p w:rsidR="0023778A" w:rsidRDefault="00FD399E">
      <w:pPr>
        <w:pStyle w:val="11"/>
        <w:keepNext/>
        <w:keepLines/>
        <w:spacing w:line="192" w:lineRule="auto"/>
        <w:ind w:left="0" w:firstLine="920"/>
      </w:pPr>
      <w:bookmarkStart w:id="4" w:name="bookmark6"/>
      <w:r w:rsidRPr="00FD399E">
        <w:rPr>
          <w:rFonts w:ascii="Arial" w:eastAsia="Arial" w:hAnsi="Arial" w:cs="Arial"/>
          <w:sz w:val="30"/>
          <w:szCs w:val="30"/>
          <w:lang w:eastAsia="en-US" w:bidi="en-US"/>
        </w:rPr>
        <w:t xml:space="preserve">• </w:t>
      </w:r>
      <w:r>
        <w:t>Учебно-методические:</w:t>
      </w:r>
      <w:bookmarkEnd w:id="4"/>
    </w:p>
    <w:p w:rsidR="0023778A" w:rsidRDefault="00FD399E">
      <w:pPr>
        <w:pStyle w:val="1"/>
        <w:spacing w:after="520"/>
        <w:ind w:firstLine="920"/>
        <w:jc w:val="both"/>
      </w:pPr>
      <w:r w:rsidRPr="00FD399E">
        <w:rPr>
          <w:lang w:eastAsia="en-US" w:bidi="en-US"/>
        </w:rPr>
        <w:t xml:space="preserve">1. </w:t>
      </w:r>
      <w:r>
        <w:t>Методические рекомендации по организации самостоятельной работы обучающихся</w:t>
      </w:r>
      <w:r>
        <w:br w:type="page"/>
      </w:r>
    </w:p>
    <w:p w:rsidR="0023778A" w:rsidRDefault="0023778A">
      <w:pPr>
        <w:spacing w:after="519" w:line="1" w:lineRule="exact"/>
      </w:pPr>
    </w:p>
    <w:p w:rsidR="0023778A" w:rsidRDefault="00FD399E">
      <w:pPr>
        <w:pStyle w:val="1"/>
        <w:spacing w:after="520"/>
        <w:ind w:left="1300" w:firstLine="0"/>
        <w:jc w:val="both"/>
      </w:pPr>
      <w:r>
        <w:t xml:space="preserve">по учебной практике УП.03 Работа с эстрадным оркестром для специальности 53.02.02 Музыкальное искусство эстрады по виду Инструменты эстрадного оркестра для 4 курса очной формы обучения / П. В. Гришин; УлГУ, Муз.училище им. Г. И. Шадриной. - Ульяновск : УлГУ, 2019. - Загл. с экрана; Неопубликованный ресурс. - Электрон.текстовые дан. (1 файл : 328 КБ). - Текст : электронный. </w:t>
      </w:r>
      <w:hyperlink r:id="rId12" w:history="1">
        <w:r>
          <w:rPr>
            <w:color w:val="0000FF"/>
            <w:u w:val="single"/>
            <w:lang w:val="en-US" w:eastAsia="en-US" w:bidi="en-US"/>
          </w:rPr>
          <w:t>http</w:t>
        </w:r>
        <w:r w:rsidRPr="00FD399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</w:t>
        </w:r>
        <w:r w:rsidRPr="00FD399E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su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FD399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FD399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FD399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MObj</w:t>
        </w:r>
        <w:r w:rsidRPr="00FD399E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ect</w:t>
        </w:r>
        <w:r w:rsidRPr="00FD399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</w:rPr>
          <w:t>10409</w:t>
        </w:r>
      </w:hyperlink>
    </w:p>
    <w:p w:rsidR="0023778A" w:rsidRDefault="0023778A">
      <w:pPr>
        <w:spacing w:line="1" w:lineRule="exact"/>
      </w:pPr>
    </w:p>
    <w:p w:rsidR="0023778A" w:rsidRDefault="00FD399E">
      <w:pPr>
        <w:pStyle w:val="11"/>
        <w:keepNext/>
        <w:keepLines/>
        <w:spacing w:line="192" w:lineRule="auto"/>
        <w:ind w:left="0"/>
        <w:jc w:val="center"/>
      </w:pPr>
      <w:bookmarkStart w:id="5" w:name="bookmark8"/>
      <w:r>
        <w:rPr>
          <w:rFonts w:ascii="Arial" w:eastAsia="Arial" w:hAnsi="Arial" w:cs="Arial"/>
          <w:sz w:val="30"/>
          <w:szCs w:val="30"/>
        </w:rPr>
        <w:t xml:space="preserve">• </w:t>
      </w:r>
      <w:r>
        <w:t>Профессиональные базы данных, информационно-справочные системы</w:t>
      </w:r>
      <w:bookmarkEnd w:id="5"/>
    </w:p>
    <w:p w:rsidR="0023778A" w:rsidRDefault="00FD399E">
      <w:pPr>
        <w:pStyle w:val="11"/>
        <w:keepNext/>
        <w:keepLines/>
        <w:numPr>
          <w:ilvl w:val="0"/>
          <w:numId w:val="6"/>
        </w:numPr>
        <w:tabs>
          <w:tab w:val="left" w:pos="930"/>
        </w:tabs>
        <w:ind w:left="0" w:firstLine="580"/>
        <w:jc w:val="both"/>
      </w:pPr>
      <w:r>
        <w:t>Электронно-библиотечные системы:</w:t>
      </w:r>
    </w:p>
    <w:p w:rsidR="0023778A" w:rsidRDefault="00FD399E">
      <w:pPr>
        <w:pStyle w:val="1"/>
        <w:numPr>
          <w:ilvl w:val="1"/>
          <w:numId w:val="6"/>
        </w:numPr>
        <w:tabs>
          <w:tab w:val="left" w:pos="1113"/>
        </w:tabs>
        <w:ind w:left="580" w:firstLine="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FD399E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FD399E">
        <w:rPr>
          <w:lang w:eastAsia="en-US" w:bidi="en-US"/>
        </w:rPr>
        <w:t xml:space="preserve">: </w:t>
      </w:r>
      <w:hyperlink r:id="rId13" w:history="1">
        <w:r>
          <w:rPr>
            <w:color w:val="0000FF"/>
            <w:u w:val="single"/>
            <w:lang w:val="en-US" w:eastAsia="en-US" w:bidi="en-US"/>
          </w:rPr>
          <w:t>http</w:t>
        </w:r>
        <w:r w:rsidRPr="00FD399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iprbookshop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FD399E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23778A" w:rsidRDefault="00FD399E">
      <w:pPr>
        <w:pStyle w:val="1"/>
        <w:numPr>
          <w:ilvl w:val="1"/>
          <w:numId w:val="6"/>
        </w:numPr>
        <w:tabs>
          <w:tab w:val="left" w:pos="1108"/>
        </w:tabs>
        <w:ind w:left="580" w:firstLine="0"/>
        <w:jc w:val="both"/>
      </w:pPr>
      <w:r>
        <w:t xml:space="preserve">Образовательная 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FD399E">
        <w:rPr>
          <w:lang w:eastAsia="en-US" w:bidi="en-US"/>
        </w:rPr>
        <w:t xml:space="preserve">: </w:t>
      </w:r>
      <w:hyperlink r:id="rId14" w:history="1">
        <w:r>
          <w:rPr>
            <w:color w:val="0000FF"/>
            <w:u w:val="single"/>
            <w:lang w:val="en-US" w:eastAsia="en-US" w:bidi="en-US"/>
          </w:rPr>
          <w:t>https</w:t>
        </w:r>
        <w:r w:rsidRPr="00FD399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FD399E">
        <w:rPr>
          <w:color w:val="0000FF"/>
          <w:lang w:eastAsia="en-US" w:bidi="en-US"/>
        </w:rPr>
        <w:t xml:space="preserve"> </w:t>
      </w:r>
      <w:r>
        <w:t>. - Режим доступа: для зарегистрир. пользователей. - Текст : электронный.</w:t>
      </w:r>
    </w:p>
    <w:p w:rsidR="0023778A" w:rsidRDefault="00FD399E">
      <w:pPr>
        <w:pStyle w:val="1"/>
        <w:numPr>
          <w:ilvl w:val="1"/>
          <w:numId w:val="6"/>
        </w:numPr>
        <w:tabs>
          <w:tab w:val="left" w:pos="1113"/>
        </w:tabs>
        <w:ind w:left="580" w:firstLine="0"/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FD399E">
        <w:rPr>
          <w:lang w:eastAsia="en-US" w:bidi="en-US"/>
        </w:rPr>
        <w:t>:</w:t>
      </w:r>
      <w:hyperlink r:id="rId15" w:history="1">
        <w:r w:rsidRPr="00FD399E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FD399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</w:hyperlink>
      <w:r w:rsidRPr="00FD399E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23778A" w:rsidRDefault="00FD399E">
      <w:pPr>
        <w:pStyle w:val="1"/>
        <w:numPr>
          <w:ilvl w:val="1"/>
          <w:numId w:val="6"/>
        </w:numPr>
        <w:tabs>
          <w:tab w:val="left" w:pos="1113"/>
        </w:tabs>
        <w:ind w:left="580" w:firstLine="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FD399E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FD399E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Москва, [2024]. - </w:t>
      </w:r>
      <w:r>
        <w:rPr>
          <w:lang w:val="en-US" w:eastAsia="en-US" w:bidi="en-US"/>
        </w:rPr>
        <w:t>URL</w:t>
      </w:r>
      <w:r w:rsidRPr="00FD399E">
        <w:rPr>
          <w:lang w:eastAsia="en-US" w:bidi="en-US"/>
        </w:rPr>
        <w:t xml:space="preserve">: </w:t>
      </w:r>
      <w:hyperlink r:id="rId16" w:history="1">
        <w:r>
          <w:rPr>
            <w:color w:val="0000FF"/>
            <w:u w:val="single"/>
            <w:lang w:val="en-US" w:eastAsia="en-US" w:bidi="en-US"/>
          </w:rPr>
          <w:t>http</w:t>
        </w:r>
        <w:r w:rsidRPr="00FD399E">
          <w:rPr>
            <w:color w:val="0000FF"/>
            <w:u w:val="single"/>
            <w:lang w:eastAsia="en-US" w:bidi="en-US"/>
          </w:rPr>
          <w:t>:</w:t>
        </w:r>
        <w:r>
          <w:rPr>
            <w:color w:val="0000FF"/>
            <w:u w:val="single"/>
          </w:rPr>
          <w:t>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FD399E">
          <w:rPr>
            <w:color w:val="0000FF"/>
            <w:lang w:eastAsia="en-US" w:bidi="en-US"/>
          </w:rPr>
          <w:t xml:space="preserve"> </w:t>
        </w:r>
      </w:hyperlink>
      <w:r w:rsidRPr="00FD399E">
        <w:rPr>
          <w:lang w:eastAsia="en-US" w:bidi="en-US"/>
        </w:rPr>
        <w:t xml:space="preserve">. - </w:t>
      </w:r>
      <w:r>
        <w:t>Режим доступа : для зарегистрир. пользователей. - Текст : электронный.</w:t>
      </w:r>
    </w:p>
    <w:p w:rsidR="0023778A" w:rsidRDefault="00FD399E">
      <w:pPr>
        <w:pStyle w:val="1"/>
        <w:numPr>
          <w:ilvl w:val="0"/>
          <w:numId w:val="6"/>
        </w:numPr>
        <w:tabs>
          <w:tab w:val="left" w:pos="940"/>
        </w:tabs>
        <w:ind w:left="580" w:firstLine="0"/>
        <w:jc w:val="both"/>
      </w:pPr>
      <w:r>
        <w:rPr>
          <w:b/>
          <w:bCs/>
        </w:rPr>
        <w:t xml:space="preserve">КонсультантПлюс </w:t>
      </w:r>
      <w:r>
        <w:t>[Электронный ресурс]: справочная правовая система. / ООО «Консультант Плюс» - Электрон. дан. - Москва : КонсультантПлюс, [2024].</w:t>
      </w:r>
    </w:p>
    <w:p w:rsidR="0023778A" w:rsidRDefault="00FD399E">
      <w:pPr>
        <w:pStyle w:val="1"/>
        <w:numPr>
          <w:ilvl w:val="0"/>
          <w:numId w:val="6"/>
        </w:numPr>
        <w:tabs>
          <w:tab w:val="left" w:pos="945"/>
        </w:tabs>
        <w:ind w:left="580" w:firstLine="0"/>
        <w:jc w:val="both"/>
      </w:pPr>
      <w:r>
        <w:rPr>
          <w:b/>
          <w:bCs/>
          <w:lang w:val="en-US" w:eastAsia="en-US" w:bidi="en-US"/>
        </w:rPr>
        <w:t>eLIBRARY</w:t>
      </w:r>
      <w:r w:rsidRPr="00FD399E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FD399E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FD399E">
        <w:rPr>
          <w:lang w:eastAsia="en-US" w:bidi="en-US"/>
        </w:rPr>
        <w:t>:</w:t>
      </w:r>
      <w:hyperlink r:id="rId17" w:history="1">
        <w:r w:rsidRPr="00FD399E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FD399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elibrary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FD399E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23778A" w:rsidRDefault="00FD399E">
      <w:pPr>
        <w:pStyle w:val="1"/>
        <w:numPr>
          <w:ilvl w:val="0"/>
          <w:numId w:val="6"/>
        </w:numPr>
        <w:tabs>
          <w:tab w:val="left" w:pos="945"/>
        </w:tabs>
        <w:ind w:left="580" w:firstLine="0"/>
        <w:jc w:val="both"/>
      </w:pPr>
      <w:r>
        <w:rPr>
          <w:b/>
          <w:bCs/>
        </w:rPr>
        <w:t xml:space="preserve">Федеральная государственная информационная система «Национальная электронная библиотека»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FD399E">
        <w:rPr>
          <w:lang w:eastAsia="en-US" w:bidi="en-US"/>
        </w:rPr>
        <w:t>:</w:t>
      </w:r>
      <w:hyperlink r:id="rId18" w:history="1">
        <w:r w:rsidRPr="00FD399E">
          <w:rPr>
            <w:lang w:eastAsia="en-US" w:bidi="en-US"/>
          </w:rPr>
          <w:t xml:space="preserve"> </w:t>
        </w:r>
        <w:r>
          <w:rPr>
            <w:color w:val="0000FF"/>
            <w:u w:val="single"/>
          </w:rPr>
          <w:t>https://нэб.рф</w:t>
        </w:r>
      </w:hyperlink>
      <w:r>
        <w:t>. - Режим доступа : для пользователей научной библиотеки. - Текст : электронный.</w:t>
      </w:r>
    </w:p>
    <w:p w:rsidR="0023778A" w:rsidRDefault="00FD399E">
      <w:pPr>
        <w:pStyle w:val="1"/>
        <w:numPr>
          <w:ilvl w:val="0"/>
          <w:numId w:val="6"/>
        </w:numPr>
        <w:tabs>
          <w:tab w:val="left" w:pos="940"/>
        </w:tabs>
        <w:ind w:left="580" w:firstLine="0"/>
        <w:jc w:val="both"/>
      </w:pPr>
      <w:hyperlink r:id="rId19" w:history="1">
        <w:r>
          <w:rPr>
            <w:b/>
            <w:bCs/>
            <w:color w:val="0000FF"/>
            <w:u w:val="single"/>
          </w:rPr>
          <w:t>Российское образование</w:t>
        </w:r>
      </w:hyperlink>
      <w:r>
        <w:rPr>
          <w:b/>
          <w:bCs/>
          <w:color w:val="0000FF"/>
        </w:rPr>
        <w:t xml:space="preserve"> </w:t>
      </w:r>
      <w:r>
        <w:t xml:space="preserve">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FD399E">
        <w:rPr>
          <w:lang w:eastAsia="en-US" w:bidi="en-US"/>
        </w:rPr>
        <w:t xml:space="preserve">: </w:t>
      </w:r>
      <w:hyperlink r:id="rId20" w:history="1">
        <w:r>
          <w:rPr>
            <w:color w:val="0000FF"/>
            <w:u w:val="single"/>
            <w:lang w:val="en-US" w:eastAsia="en-US" w:bidi="en-US"/>
          </w:rPr>
          <w:t>http</w:t>
        </w:r>
        <w:r w:rsidRPr="00FD399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FD399E">
        <w:rPr>
          <w:lang w:eastAsia="en-US" w:bidi="en-US"/>
        </w:rPr>
        <w:t xml:space="preserve">. </w:t>
      </w:r>
      <w:r>
        <w:t>- Текст : электронный.</w:t>
      </w:r>
    </w:p>
    <w:p w:rsidR="0023778A" w:rsidRDefault="00FD399E">
      <w:pPr>
        <w:pStyle w:val="1"/>
        <w:numPr>
          <w:ilvl w:val="0"/>
          <w:numId w:val="6"/>
        </w:numPr>
        <w:tabs>
          <w:tab w:val="left" w:pos="940"/>
        </w:tabs>
        <w:ind w:left="580" w:firstLine="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 xml:space="preserve">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FD399E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</w:t>
        </w:r>
        <w:r w:rsidRPr="00FD399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FD399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FD399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FD399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Web</w:t>
        </w:r>
      </w:hyperlink>
      <w:r w:rsidRPr="00FD399E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 : электронный</w:t>
      </w:r>
    </w:p>
    <w:p w:rsidR="0023778A" w:rsidRDefault="00FD399E">
      <w:pPr>
        <w:pStyle w:val="1"/>
        <w:ind w:firstLine="580"/>
        <w:jc w:val="both"/>
      </w:pPr>
      <w:r>
        <w:rPr>
          <w:b/>
          <w:bCs/>
        </w:rPr>
        <w:t>Программное обеспечение</w:t>
      </w:r>
    </w:p>
    <w:p w:rsidR="0023778A" w:rsidRDefault="0023778A">
      <w:pPr>
        <w:spacing w:after="519" w:line="1" w:lineRule="exact"/>
      </w:pPr>
    </w:p>
    <w:p w:rsidR="0023778A" w:rsidRDefault="00FD399E">
      <w:pPr>
        <w:pStyle w:val="1"/>
        <w:numPr>
          <w:ilvl w:val="0"/>
          <w:numId w:val="7"/>
        </w:numPr>
        <w:tabs>
          <w:tab w:val="left" w:pos="1614"/>
        </w:tabs>
        <w:ind w:left="1280" w:firstLine="0"/>
        <w:jc w:val="both"/>
      </w:pPr>
      <w:r>
        <w:t>СПС Консультант Плюс</w:t>
      </w:r>
    </w:p>
    <w:p w:rsidR="0023778A" w:rsidRDefault="00FD399E">
      <w:pPr>
        <w:pStyle w:val="1"/>
        <w:numPr>
          <w:ilvl w:val="0"/>
          <w:numId w:val="7"/>
        </w:numPr>
        <w:tabs>
          <w:tab w:val="left" w:pos="1634"/>
        </w:tabs>
        <w:ind w:left="1280" w:firstLine="0"/>
        <w:jc w:val="both"/>
      </w:pPr>
      <w:r>
        <w:t>Система «Антиплагиат.ВУЗ»</w:t>
      </w:r>
    </w:p>
    <w:p w:rsidR="0023778A" w:rsidRDefault="00FD399E">
      <w:pPr>
        <w:pStyle w:val="1"/>
        <w:numPr>
          <w:ilvl w:val="0"/>
          <w:numId w:val="7"/>
        </w:numPr>
        <w:tabs>
          <w:tab w:val="left" w:pos="1629"/>
        </w:tabs>
        <w:ind w:left="1280" w:firstLine="0"/>
        <w:jc w:val="both"/>
      </w:pPr>
      <w:r>
        <w:rPr>
          <w:lang w:val="en-US" w:eastAsia="en-US" w:bidi="en-US"/>
        </w:rPr>
        <w:t>OC Microsoft Windows</w:t>
      </w:r>
    </w:p>
    <w:p w:rsidR="0023778A" w:rsidRDefault="00FD399E">
      <w:pPr>
        <w:pStyle w:val="1"/>
        <w:numPr>
          <w:ilvl w:val="0"/>
          <w:numId w:val="7"/>
        </w:numPr>
        <w:tabs>
          <w:tab w:val="left" w:pos="1638"/>
        </w:tabs>
        <w:ind w:left="1280" w:firstLine="0"/>
        <w:jc w:val="both"/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23778A" w:rsidRDefault="00FD399E">
      <w:pPr>
        <w:pStyle w:val="1"/>
        <w:numPr>
          <w:ilvl w:val="0"/>
          <w:numId w:val="7"/>
        </w:numPr>
        <w:tabs>
          <w:tab w:val="left" w:pos="1624"/>
        </w:tabs>
        <w:spacing w:after="320"/>
        <w:ind w:left="1280" w:firstLine="0"/>
        <w:jc w:val="both"/>
      </w:pPr>
      <w:r>
        <w:t>«МойОфис Стандартный»</w:t>
      </w:r>
    </w:p>
    <w:p w:rsidR="0023778A" w:rsidRDefault="00FD399E">
      <w:pPr>
        <w:pStyle w:val="11"/>
        <w:keepNext/>
        <w:keepLines/>
        <w:numPr>
          <w:ilvl w:val="1"/>
          <w:numId w:val="8"/>
        </w:numPr>
        <w:tabs>
          <w:tab w:val="left" w:pos="1671"/>
        </w:tabs>
        <w:ind w:left="1140"/>
        <w:jc w:val="both"/>
      </w:pPr>
      <w:bookmarkStart w:id="6" w:name="bookmark11"/>
      <w:r>
        <w:t>Общие требования к организации и проведению практики</w:t>
      </w:r>
      <w:bookmarkEnd w:id="6"/>
    </w:p>
    <w:p w:rsidR="0023778A" w:rsidRDefault="00FD399E">
      <w:pPr>
        <w:pStyle w:val="1"/>
        <w:ind w:left="580" w:firstLine="700"/>
        <w:jc w:val="both"/>
      </w:pPr>
      <w:r>
        <w:t xml:space="preserve">Учебная практика УП.03«Работа с эстрадным оркестром» профессионального модуля ПМ.03«Организационно-управленческая деятельность» по специальности 53.02.02Музыкальное искусство эстрады (по видам)направленности Инструменты эстрадного оркестра проходит в форме аудиторных занятий, дополняющих профессиональный модуль </w:t>
      </w:r>
      <w:r>
        <w:lastRenderedPageBreak/>
        <w:t>ПМ.03 «Организационно-управленческая деятельность».Практика проходит непрерывно в течение всего периода обучения. По целям и задачам учебная практика УП.03 «Работа с эстрадным оркестром» непосредственно соотносится с целями и задачами МДК.03.02 «Дирижирование, чтение партитур и работа с оркестром».</w:t>
      </w:r>
    </w:p>
    <w:p w:rsidR="0023778A" w:rsidRDefault="00FD399E">
      <w:pPr>
        <w:pStyle w:val="1"/>
        <w:ind w:left="580" w:firstLine="700"/>
        <w:jc w:val="both"/>
      </w:pPr>
      <w:r>
        <w:t>Руководителями учебной практики УП.03 «Работа с эстрадным оркестром»являются преподаватели дисциплин профессионального цикла (дисциплины Оркестровый класс).</w:t>
      </w:r>
    </w:p>
    <w:p w:rsidR="0023778A" w:rsidRDefault="00FD399E">
      <w:pPr>
        <w:pStyle w:val="1"/>
        <w:ind w:left="580" w:firstLine="700"/>
        <w:jc w:val="both"/>
      </w:pPr>
      <w:r>
        <w:t>Руководитель практики составляет рабочий график (план) проведения практики, разрабатывает индивидуальные задания для обучающихся, выполняемые в период практики, оказывает обучающимся методическую помощь в выполнении индивидуальных заданий, оценивает результаты прохождения практики обучающимися. Руководитель практики проводит инструктаж обучающихся по ознакомлению с требованиями охраны труда, техники безопасности, а также правилами внутреннего трудового распорядка.</w:t>
      </w:r>
    </w:p>
    <w:p w:rsidR="0023778A" w:rsidRDefault="00FD399E">
      <w:pPr>
        <w:pStyle w:val="1"/>
        <w:ind w:left="1280" w:firstLine="0"/>
        <w:jc w:val="both"/>
      </w:pPr>
      <w:r>
        <w:t>Студенты, осваивающие ППССЗ в период прохождения практики, обязаны:</w:t>
      </w:r>
    </w:p>
    <w:p w:rsidR="0023778A" w:rsidRDefault="00FD399E">
      <w:pPr>
        <w:pStyle w:val="1"/>
        <w:numPr>
          <w:ilvl w:val="0"/>
          <w:numId w:val="9"/>
        </w:numPr>
        <w:tabs>
          <w:tab w:val="left" w:pos="892"/>
        </w:tabs>
        <w:ind w:left="580" w:firstLine="0"/>
        <w:jc w:val="both"/>
      </w:pPr>
      <w:r>
        <w:t>выполнять задания, предусмотренные программой производственной практики (педагогической);</w:t>
      </w:r>
    </w:p>
    <w:p w:rsidR="0023778A" w:rsidRDefault="00FD399E">
      <w:pPr>
        <w:pStyle w:val="1"/>
        <w:numPr>
          <w:ilvl w:val="0"/>
          <w:numId w:val="9"/>
        </w:numPr>
        <w:tabs>
          <w:tab w:val="left" w:pos="892"/>
        </w:tabs>
        <w:ind w:left="580" w:firstLine="0"/>
        <w:jc w:val="both"/>
      </w:pPr>
      <w:r>
        <w:t>соблюдать действующие в организации прохождения практики правила внутреннего трудового распорядка;</w:t>
      </w:r>
    </w:p>
    <w:p w:rsidR="0023778A" w:rsidRDefault="00FD399E">
      <w:pPr>
        <w:pStyle w:val="1"/>
        <w:numPr>
          <w:ilvl w:val="0"/>
          <w:numId w:val="9"/>
        </w:numPr>
        <w:tabs>
          <w:tab w:val="left" w:pos="892"/>
        </w:tabs>
        <w:spacing w:after="240"/>
        <w:ind w:left="580" w:firstLine="0"/>
        <w:jc w:val="both"/>
      </w:pPr>
      <w:r>
        <w:t>соблюдать требования охраны труда и пожарной безопасности.</w:t>
      </w:r>
    </w:p>
    <w:p w:rsidR="0023778A" w:rsidRDefault="00FD399E">
      <w:pPr>
        <w:pStyle w:val="11"/>
        <w:keepNext/>
        <w:keepLines/>
        <w:numPr>
          <w:ilvl w:val="1"/>
          <w:numId w:val="8"/>
        </w:numPr>
        <w:tabs>
          <w:tab w:val="left" w:pos="1826"/>
        </w:tabs>
        <w:ind w:left="1280"/>
        <w:jc w:val="both"/>
      </w:pPr>
      <w:bookmarkStart w:id="7" w:name="bookmark13"/>
      <w:r>
        <w:t>Требования к кадровому обеспечению</w:t>
      </w:r>
      <w:bookmarkEnd w:id="7"/>
    </w:p>
    <w:p w:rsidR="0023778A" w:rsidRDefault="00FD399E">
      <w:pPr>
        <w:pStyle w:val="1"/>
        <w:spacing w:after="280"/>
        <w:ind w:left="580" w:firstLine="700"/>
        <w:jc w:val="both"/>
      </w:pPr>
      <w:r>
        <w:t>Требования к квалификации педагогических кадров, осуществляющих руководство практикой: практика обеспечивается педагогическими кадрами, имеющими высшее образование, соответствующее профилю практики. Руководители практики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23778A" w:rsidRDefault="0023778A">
      <w:pPr>
        <w:spacing w:after="519" w:line="1" w:lineRule="exact"/>
      </w:pPr>
    </w:p>
    <w:p w:rsidR="0023778A" w:rsidRDefault="00FD399E">
      <w:pPr>
        <w:pStyle w:val="11"/>
        <w:keepNext/>
        <w:keepLines/>
        <w:numPr>
          <w:ilvl w:val="1"/>
          <w:numId w:val="8"/>
        </w:numPr>
        <w:tabs>
          <w:tab w:val="left" w:pos="1798"/>
        </w:tabs>
        <w:ind w:left="1280"/>
        <w:jc w:val="both"/>
      </w:pPr>
      <w:bookmarkStart w:id="8" w:name="bookmark15"/>
      <w:r>
        <w:t>Специальные условия для обучающихся с ОВЗ и инвалидов</w:t>
      </w:r>
      <w:bookmarkEnd w:id="8"/>
    </w:p>
    <w:p w:rsidR="0023778A" w:rsidRDefault="00FD399E">
      <w:pPr>
        <w:pStyle w:val="1"/>
        <w:ind w:left="580" w:firstLine="700"/>
        <w:jc w:val="both"/>
      </w:pPr>
      <w:r>
        <w:t>Обучающиеся с ОВЗ и инвалиды проходят практику совместно с другими обучающимися (в учебной группе) или индивидуально (по личному заявлению обучающегося).</w:t>
      </w:r>
    </w:p>
    <w:p w:rsidR="0023778A" w:rsidRDefault="00FD399E">
      <w:pPr>
        <w:pStyle w:val="1"/>
        <w:ind w:left="580" w:firstLine="700"/>
        <w:jc w:val="both"/>
      </w:pPr>
      <w:r>
        <w:t>Определение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 определении мест и условий (с учётом нозологической группы и группы инвалидности обучающегося)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:rsidR="0023778A" w:rsidRDefault="00FD399E">
      <w:pPr>
        <w:pStyle w:val="1"/>
        <w:ind w:left="580" w:firstLine="700"/>
        <w:jc w:val="both"/>
      </w:pPr>
      <w:r>
        <w:t>При определении места практики для обучающихся с ОВЗ и инвалидов особое внимание уделяется безопасности труда и оснащению (оборудованию) рабочего места. Рабочие места на практику предоставляются профильной организацией в соответствии со следующими требованиями:</w:t>
      </w:r>
    </w:p>
    <w:p w:rsidR="0023778A" w:rsidRDefault="00FD399E">
      <w:pPr>
        <w:pStyle w:val="1"/>
        <w:numPr>
          <w:ilvl w:val="0"/>
          <w:numId w:val="10"/>
        </w:numPr>
        <w:tabs>
          <w:tab w:val="left" w:pos="1564"/>
        </w:tabs>
        <w:ind w:left="580" w:firstLine="700"/>
        <w:jc w:val="both"/>
      </w:pPr>
      <w:r>
        <w:rPr>
          <w:b/>
          <w:bCs/>
        </w:rPr>
        <w:t xml:space="preserve">для обучающихся с ОВЗ и инвалидов по зрению - слабовидящих: </w:t>
      </w:r>
      <w:r>
        <w:t>оснащение специального рабочего места общим и местным освещением, обеспечивающим беспрепятственное нахождение указанным лицом своего рабочего места и выполнение индивидуального задания; наличие видеоувеличителей, луп;</w:t>
      </w:r>
    </w:p>
    <w:p w:rsidR="0023778A" w:rsidRDefault="00FD399E">
      <w:pPr>
        <w:pStyle w:val="1"/>
        <w:numPr>
          <w:ilvl w:val="0"/>
          <w:numId w:val="10"/>
        </w:numPr>
        <w:tabs>
          <w:tab w:val="left" w:pos="1564"/>
        </w:tabs>
        <w:ind w:left="580" w:firstLine="700"/>
        <w:jc w:val="both"/>
      </w:pPr>
      <w:r>
        <w:rPr>
          <w:b/>
          <w:bCs/>
        </w:rPr>
        <w:t xml:space="preserve">для обучающихся с ОВЗ и инвалидов по зрению - слепых: </w:t>
      </w:r>
      <w:r>
        <w:t>оснащение специального рабочего места тифлотехническими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рабочего места и выполнение индивидуального задания;</w:t>
      </w:r>
    </w:p>
    <w:p w:rsidR="0023778A" w:rsidRDefault="00FD399E">
      <w:pPr>
        <w:pStyle w:val="1"/>
        <w:numPr>
          <w:ilvl w:val="0"/>
          <w:numId w:val="10"/>
        </w:numPr>
        <w:tabs>
          <w:tab w:val="left" w:pos="1564"/>
        </w:tabs>
        <w:ind w:left="580" w:firstLine="700"/>
        <w:jc w:val="both"/>
      </w:pPr>
      <w:r>
        <w:rPr>
          <w:b/>
          <w:bCs/>
        </w:rPr>
        <w:lastRenderedPageBreak/>
        <w:t xml:space="preserve">для обучающихся с ОВЗ и инвалидов по слуху - слабослышащих: </w:t>
      </w:r>
      <w:r>
        <w:t>оснащение (оборудование) специального рабочего места звукоусиливающей аппаратурой, телефонами для слабослышащих;</w:t>
      </w:r>
    </w:p>
    <w:p w:rsidR="0023778A" w:rsidRDefault="00FD399E">
      <w:pPr>
        <w:pStyle w:val="1"/>
        <w:numPr>
          <w:ilvl w:val="0"/>
          <w:numId w:val="10"/>
        </w:numPr>
        <w:tabs>
          <w:tab w:val="left" w:pos="1564"/>
        </w:tabs>
        <w:ind w:left="580" w:firstLine="700"/>
        <w:jc w:val="both"/>
      </w:pPr>
      <w:r>
        <w:rPr>
          <w:b/>
          <w:bCs/>
        </w:rPr>
        <w:t xml:space="preserve">для обучающихся с ОВЗ и инвалидов по слуху - глухих: </w:t>
      </w:r>
      <w:r>
        <w:t>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указанным лицом своего рабочего места и выполнения индивидуального задания;</w:t>
      </w:r>
    </w:p>
    <w:p w:rsidR="0023778A" w:rsidRDefault="00FD399E">
      <w:pPr>
        <w:pStyle w:val="1"/>
        <w:numPr>
          <w:ilvl w:val="0"/>
          <w:numId w:val="10"/>
        </w:numPr>
        <w:tabs>
          <w:tab w:val="left" w:pos="1564"/>
        </w:tabs>
        <w:ind w:left="580" w:firstLine="700"/>
        <w:jc w:val="both"/>
      </w:pPr>
      <w:r>
        <w:rPr>
          <w:b/>
          <w:bCs/>
        </w:rPr>
        <w:t>для обучающихся с ОВЗ и инвалидов с нарушением функций опорно</w:t>
      </w:r>
      <w:r>
        <w:rPr>
          <w:b/>
          <w:bCs/>
        </w:rPr>
        <w:softHyphen/>
        <w:t xml:space="preserve">двигательного аппарата: </w:t>
      </w:r>
      <w:r>
        <w:t>оборудование, обеспечивающее реализацию эргономических принципов (максимально удобное для инвалида расположение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стула;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оборудования.</w:t>
      </w:r>
    </w:p>
    <w:p w:rsidR="0023778A" w:rsidRDefault="00FD399E">
      <w:pPr>
        <w:pStyle w:val="1"/>
        <w:ind w:left="580" w:firstLine="700"/>
        <w:jc w:val="both"/>
      </w:pPr>
      <w:r>
        <w:t>Условия организации и прохождения практики, подготовки отчетных материалов, проведения текущего контроля и промежуточной аттестации по практике обеспечиваются в соответствии со следующими требованиями:</w:t>
      </w:r>
    </w:p>
    <w:p w:rsidR="0023778A" w:rsidRDefault="0023778A">
      <w:pPr>
        <w:spacing w:after="519" w:line="1" w:lineRule="exact"/>
      </w:pPr>
    </w:p>
    <w:p w:rsidR="0023778A" w:rsidRDefault="00FD399E">
      <w:pPr>
        <w:pStyle w:val="1"/>
        <w:numPr>
          <w:ilvl w:val="0"/>
          <w:numId w:val="10"/>
        </w:numPr>
        <w:tabs>
          <w:tab w:val="left" w:pos="1544"/>
        </w:tabs>
        <w:ind w:left="560" w:firstLine="720"/>
        <w:jc w:val="both"/>
      </w:pPr>
      <w:r>
        <w:t>Объем, темп, формы выполнения индивидуального задания на период практики устанавливаются индивидуально для каждого обучающегося указанных категорий. В зависимости от нозологии максимально снижаются противопоказанные (зрительные, звуковые, мышечные и др.) нагрузки.</w:t>
      </w:r>
    </w:p>
    <w:p w:rsidR="0023778A" w:rsidRDefault="00FD399E">
      <w:pPr>
        <w:pStyle w:val="1"/>
        <w:numPr>
          <w:ilvl w:val="0"/>
          <w:numId w:val="10"/>
        </w:numPr>
        <w:tabs>
          <w:tab w:val="left" w:pos="1544"/>
        </w:tabs>
        <w:ind w:left="560" w:firstLine="720"/>
        <w:jc w:val="both"/>
      </w:pPr>
      <w:r>
        <w:t>Учебные и учебно-методические материалы по практике представляются в различных формах так, чтобы обучающиеся с ОВЗ и инвалиды с нарушениями слуха получали информацию визуально (документация по практике печатается увеличенным шрифтом; предоставляются видеоматериалы и наглядные материалы по содержанию практики), с нарушениями зрения - аудиально (например, с использованием программ- синтезаторов речи) или с помощью тифлоинформационных устройств.</w:t>
      </w:r>
    </w:p>
    <w:p w:rsidR="0023778A" w:rsidRDefault="00FD399E">
      <w:pPr>
        <w:pStyle w:val="1"/>
        <w:numPr>
          <w:ilvl w:val="0"/>
          <w:numId w:val="10"/>
        </w:numPr>
        <w:tabs>
          <w:tab w:val="left" w:pos="1544"/>
        </w:tabs>
        <w:spacing w:after="260"/>
        <w:ind w:left="560" w:firstLine="720"/>
        <w:jc w:val="both"/>
      </w:pPr>
      <w:r>
        <w:t>Форма проведения текущего контроля успеваемости и промежуточной аттестации для обучающихся с ОВЗ и инвалидов устанавливается с учетом индивидуальных психофизических особенностей (устно, письменно, при помощи компьютера, в форме тестирования и т.п.). При необходимости обучающемуся предоставляется дополнительное время для подготовки ответа и (или) защиты отчета.</w:t>
      </w:r>
    </w:p>
    <w:p w:rsidR="0023778A" w:rsidRDefault="00FD399E">
      <w:pPr>
        <w:pStyle w:val="11"/>
        <w:keepNext/>
        <w:keepLines/>
        <w:numPr>
          <w:ilvl w:val="0"/>
          <w:numId w:val="11"/>
        </w:numPr>
        <w:tabs>
          <w:tab w:val="left" w:pos="2507"/>
        </w:tabs>
        <w:ind w:left="2080"/>
      </w:pPr>
      <w:bookmarkStart w:id="9" w:name="bookmark17"/>
      <w:r>
        <w:t>КОНТРОЛЬ И ОЦЕНКА РЕЗУЛЬТАТОВ ПРАКТИКИ</w:t>
      </w:r>
      <w:bookmarkEnd w:id="9"/>
    </w:p>
    <w:p w:rsidR="0023778A" w:rsidRDefault="00FD399E">
      <w:pPr>
        <w:pStyle w:val="1"/>
        <w:ind w:left="1280" w:firstLine="0"/>
      </w:pPr>
      <w:r>
        <w:t>В период прохождения учебной практики обучающиеся ведут документацию:</w:t>
      </w:r>
    </w:p>
    <w:p w:rsidR="0023778A" w:rsidRDefault="00FD399E">
      <w:pPr>
        <w:pStyle w:val="1"/>
        <w:numPr>
          <w:ilvl w:val="0"/>
          <w:numId w:val="12"/>
        </w:numPr>
        <w:tabs>
          <w:tab w:val="left" w:pos="871"/>
        </w:tabs>
        <w:ind w:firstLine="560"/>
        <w:jc w:val="both"/>
      </w:pPr>
      <w:r>
        <w:t>отчёт по практике</w:t>
      </w:r>
    </w:p>
    <w:p w:rsidR="0023778A" w:rsidRDefault="00FD399E">
      <w:pPr>
        <w:pStyle w:val="1"/>
        <w:numPr>
          <w:ilvl w:val="0"/>
          <w:numId w:val="12"/>
        </w:numPr>
        <w:tabs>
          <w:tab w:val="left" w:pos="895"/>
        </w:tabs>
        <w:ind w:firstLine="560"/>
        <w:jc w:val="both"/>
      </w:pPr>
      <w:r>
        <w:t>дневник</w:t>
      </w:r>
    </w:p>
    <w:p w:rsidR="0023778A" w:rsidRDefault="00FD399E">
      <w:pPr>
        <w:pStyle w:val="1"/>
        <w:ind w:left="1280" w:firstLine="0"/>
      </w:pPr>
      <w:r>
        <w:t>Образцы документов приводятся в Приложении к программе практики.</w:t>
      </w:r>
    </w:p>
    <w:p w:rsidR="0023778A" w:rsidRDefault="00FD399E">
      <w:pPr>
        <w:pStyle w:val="1"/>
        <w:spacing w:after="260"/>
        <w:ind w:left="560" w:firstLine="720"/>
        <w:jc w:val="both"/>
      </w:pPr>
      <w:r>
        <w:t>Контроль и оценка результатов прохождения учебной практики осуществляется руководителем практики от образовательной организациив процессе выполнения обучающимися практических заданий, проектов, а также выполнения индивидуальных заданий, исследований, используя ФОС по практике.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9"/>
        <w:gridCol w:w="2866"/>
        <w:gridCol w:w="3086"/>
      </w:tblGrid>
      <w:tr w:rsidR="0023778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Результаты (освоенные компетенции практический опыт)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778A" w:rsidRDefault="00FD399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380"/>
              <w:jc w:val="both"/>
            </w:pPr>
            <w: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Владение информацией о своей профессии, о перспективах трудоустройства.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Текущий контроль. Устный опрос. Дискуссия.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tabs>
                <w:tab w:val="left" w:pos="1646"/>
                <w:tab w:val="left" w:pos="2918"/>
              </w:tabs>
              <w:ind w:firstLine="380"/>
              <w:jc w:val="both"/>
            </w:pPr>
            <w:r>
              <w:t>ОК 2. Организовывать собственную деятельность, определять</w:t>
            </w:r>
            <w:r>
              <w:tab/>
              <w:t>методы</w:t>
            </w:r>
            <w:r>
              <w:tab/>
              <w:t>и</w:t>
            </w:r>
          </w:p>
          <w:p w:rsidR="0023778A" w:rsidRDefault="00FD399E">
            <w:pPr>
              <w:pStyle w:val="a5"/>
              <w:tabs>
                <w:tab w:val="left" w:pos="1805"/>
              </w:tabs>
              <w:ind w:firstLine="0"/>
              <w:jc w:val="both"/>
            </w:pPr>
            <w:r>
              <w:t>способы</w:t>
            </w:r>
            <w:r>
              <w:tab/>
              <w:t>выполнения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tabs>
                <w:tab w:val="left" w:pos="1109"/>
                <w:tab w:val="left" w:pos="1805"/>
              </w:tabs>
              <w:ind w:firstLine="0"/>
            </w:pPr>
            <w:r>
              <w:t>Обоснованность отбора форм</w:t>
            </w:r>
            <w:r>
              <w:tab/>
              <w:t>и</w:t>
            </w:r>
            <w:r>
              <w:tab/>
              <w:t>методов</w:t>
            </w:r>
          </w:p>
          <w:p w:rsidR="0023778A" w:rsidRDefault="00FD399E">
            <w:pPr>
              <w:pStyle w:val="a5"/>
              <w:ind w:firstLine="0"/>
            </w:pPr>
            <w:r>
              <w:t>организации профессиональной деятельности.</w:t>
            </w:r>
          </w:p>
          <w:p w:rsidR="0023778A" w:rsidRDefault="00FD399E">
            <w:pPr>
              <w:pStyle w:val="a5"/>
              <w:tabs>
                <w:tab w:val="left" w:pos="2515"/>
              </w:tabs>
              <w:ind w:firstLine="0"/>
            </w:pPr>
            <w:r>
              <w:t>Своевременное</w:t>
            </w:r>
            <w:r>
              <w:tab/>
              <w:t>и</w:t>
            </w:r>
          </w:p>
          <w:p w:rsidR="0023778A" w:rsidRDefault="00FD399E">
            <w:pPr>
              <w:pStyle w:val="a5"/>
              <w:tabs>
                <w:tab w:val="left" w:pos="1814"/>
              </w:tabs>
              <w:ind w:firstLine="0"/>
            </w:pPr>
            <w:r>
              <w:t>грамотное выполнение заданий. Соответствие выбранных</w:t>
            </w:r>
            <w:r>
              <w:tab/>
              <w:t>методов</w:t>
            </w:r>
          </w:p>
          <w:p w:rsidR="0023778A" w:rsidRDefault="00FD399E">
            <w:pPr>
              <w:pStyle w:val="a5"/>
              <w:ind w:firstLine="0"/>
            </w:pPr>
            <w:r>
              <w:t>поставленным целям и задачам.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tabs>
                <w:tab w:val="left" w:pos="1862"/>
              </w:tabs>
              <w:ind w:firstLine="0"/>
            </w:pPr>
            <w:r>
              <w:t>Текущий</w:t>
            </w:r>
            <w:r>
              <w:tab/>
              <w:t>контроль,</w:t>
            </w:r>
          </w:p>
          <w:p w:rsidR="0023778A" w:rsidRDefault="00FD399E">
            <w:pPr>
              <w:pStyle w:val="a5"/>
              <w:ind w:firstLine="0"/>
            </w:pPr>
            <w:r>
              <w:t>контроль на практических занятиях. Устный опрос.</w:t>
            </w:r>
          </w:p>
        </w:tc>
      </w:tr>
    </w:tbl>
    <w:p w:rsidR="0023778A" w:rsidRDefault="00FD399E">
      <w:pPr>
        <w:spacing w:line="1" w:lineRule="exact"/>
      </w:pPr>
      <w:r>
        <w:br w:type="page"/>
      </w:r>
    </w:p>
    <w:p w:rsidR="0023778A" w:rsidRDefault="0023778A">
      <w:pPr>
        <w:spacing w:after="539" w:line="1" w:lineRule="exact"/>
      </w:pPr>
    </w:p>
    <w:p w:rsidR="0023778A" w:rsidRDefault="0023778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9"/>
        <w:gridCol w:w="2866"/>
        <w:gridCol w:w="3086"/>
      </w:tblGrid>
      <w:tr w:rsidR="0023778A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tabs>
                <w:tab w:val="left" w:pos="1531"/>
                <w:tab w:val="left" w:pos="2880"/>
              </w:tabs>
              <w:ind w:firstLine="380"/>
              <w:jc w:val="both"/>
            </w:pPr>
            <w:r>
              <w:t>ОК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принимать решения в нестандартных ситуациях.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Демонстрация</w:t>
            </w:r>
          </w:p>
          <w:p w:rsidR="0023778A" w:rsidRDefault="00FD399E">
            <w:pPr>
              <w:pStyle w:val="a5"/>
              <w:tabs>
                <w:tab w:val="left" w:pos="1901"/>
              </w:tabs>
              <w:ind w:firstLine="0"/>
            </w:pPr>
            <w:r>
              <w:t>способности</w:t>
            </w:r>
            <w:r>
              <w:tab/>
              <w:t>решать</w:t>
            </w:r>
          </w:p>
          <w:p w:rsidR="0023778A" w:rsidRDefault="00FD399E">
            <w:pPr>
              <w:pStyle w:val="a5"/>
              <w:ind w:firstLine="0"/>
            </w:pPr>
            <w:r>
              <w:t>возникающие проблемы, оценивать риски и принимать решения в нестандартных ситуациях.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  <w:jc w:val="both"/>
            </w:pPr>
            <w:r>
              <w:t>Текущий контроль, контроль на практических занятиях, тестирование.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tabs>
                <w:tab w:val="left" w:pos="2918"/>
              </w:tabs>
              <w:ind w:firstLine="380"/>
              <w:jc w:val="both"/>
            </w:pPr>
            <w:r>
              <w:t>ОК 4. Осуществлять поиск, анализ и оценку информации, необходимой для постановки и решения профессиональных задач, профессионального</w:t>
            </w:r>
            <w:r>
              <w:tab/>
              <w:t>и</w:t>
            </w:r>
          </w:p>
          <w:p w:rsidR="0023778A" w:rsidRDefault="00FD399E">
            <w:pPr>
              <w:pStyle w:val="a5"/>
              <w:ind w:firstLine="0"/>
            </w:pPr>
            <w:r>
              <w:t>личностного развития.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tabs>
                <w:tab w:val="left" w:pos="1282"/>
                <w:tab w:val="left" w:pos="1915"/>
              </w:tabs>
              <w:ind w:firstLine="0"/>
            </w:pPr>
            <w:r>
              <w:t>Самостоятельное осуществление поиска, анализа</w:t>
            </w:r>
            <w:r>
              <w:tab/>
              <w:t>и</w:t>
            </w:r>
            <w:r>
              <w:tab/>
              <w:t>оценки</w:t>
            </w:r>
          </w:p>
          <w:p w:rsidR="0023778A" w:rsidRDefault="00FD399E">
            <w:pPr>
              <w:pStyle w:val="a5"/>
              <w:tabs>
                <w:tab w:val="left" w:pos="2290"/>
              </w:tabs>
              <w:ind w:firstLine="0"/>
            </w:pPr>
            <w:r>
              <w:t>информации, необходимой</w:t>
            </w:r>
            <w:r>
              <w:tab/>
              <w:t>для</w:t>
            </w:r>
          </w:p>
          <w:p w:rsidR="0023778A" w:rsidRDefault="00FD399E">
            <w:pPr>
              <w:pStyle w:val="a5"/>
              <w:ind w:firstLine="0"/>
            </w:pPr>
            <w:r>
              <w:t>решения профессиональных задач и личностного развития.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  <w:jc w:val="both"/>
            </w:pPr>
            <w:r>
              <w:t>Текущий контроль, контроль на практических занятиях.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tabs>
                <w:tab w:val="left" w:pos="2693"/>
              </w:tabs>
              <w:ind w:firstLine="380"/>
              <w:jc w:val="both"/>
            </w:pPr>
            <w:r>
              <w:t>ОК 5. Использовать информационно</w:t>
            </w:r>
            <w:r>
              <w:softHyphen/>
              <w:t>коммуникационные технологии</w:t>
            </w:r>
            <w:r>
              <w:tab/>
              <w:t>для</w:t>
            </w:r>
          </w:p>
          <w:p w:rsidR="0023778A" w:rsidRDefault="00FD399E">
            <w:pPr>
              <w:pStyle w:val="a5"/>
              <w:ind w:firstLine="0"/>
            </w:pPr>
            <w:r>
              <w:t>совершенствования профессиональной деятельности.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tabs>
                <w:tab w:val="left" w:pos="1910"/>
              </w:tabs>
              <w:ind w:firstLine="0"/>
            </w:pPr>
            <w:r>
              <w:t>Грамотный</w:t>
            </w:r>
            <w:r>
              <w:tab/>
              <w:t>подбор</w:t>
            </w:r>
          </w:p>
          <w:p w:rsidR="0023778A" w:rsidRDefault="00FD399E">
            <w:pPr>
              <w:pStyle w:val="a5"/>
              <w:tabs>
                <w:tab w:val="left" w:pos="2506"/>
              </w:tabs>
              <w:ind w:firstLine="0"/>
            </w:pPr>
            <w:r>
              <w:t>информационно</w:t>
            </w:r>
            <w:r>
              <w:softHyphen/>
              <w:t>коммуникационных технологий</w:t>
            </w:r>
            <w:r>
              <w:tab/>
              <w:t>в</w:t>
            </w:r>
          </w:p>
          <w:p w:rsidR="0023778A" w:rsidRDefault="00FD399E">
            <w:pPr>
              <w:pStyle w:val="a5"/>
              <w:tabs>
                <w:tab w:val="left" w:pos="2496"/>
              </w:tabs>
              <w:ind w:firstLine="0"/>
            </w:pPr>
            <w:r>
              <w:t>соответствии</w:t>
            </w:r>
            <w:r>
              <w:tab/>
              <w:t>с</w:t>
            </w:r>
          </w:p>
          <w:p w:rsidR="0023778A" w:rsidRDefault="00FD399E">
            <w:pPr>
              <w:pStyle w:val="a5"/>
              <w:ind w:firstLine="0"/>
            </w:pPr>
            <w:r>
              <w:t>требованиями и заданной ситуацией.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  <w:jc w:val="both"/>
            </w:pPr>
            <w:r>
              <w:t>Контроль на практических занятиях.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tabs>
                <w:tab w:val="left" w:pos="1585"/>
              </w:tabs>
              <w:ind w:firstLine="380"/>
              <w:jc w:val="both"/>
            </w:pPr>
            <w:r>
              <w:t>ОК 6.</w:t>
            </w:r>
            <w:r>
              <w:tab/>
              <w:t>Работать в</w:t>
            </w:r>
          </w:p>
          <w:p w:rsidR="0023778A" w:rsidRDefault="00FD399E">
            <w:pPr>
              <w:pStyle w:val="a5"/>
              <w:tabs>
                <w:tab w:val="left" w:pos="1488"/>
              </w:tabs>
              <w:ind w:firstLine="0"/>
            </w:pPr>
            <w:r>
              <w:t>коллективе</w:t>
            </w:r>
            <w:r>
              <w:tab/>
              <w:t>и команде,</w:t>
            </w:r>
          </w:p>
          <w:p w:rsidR="0023778A" w:rsidRDefault="00FD399E">
            <w:pPr>
              <w:pStyle w:val="a5"/>
              <w:tabs>
                <w:tab w:val="left" w:pos="1493"/>
              </w:tabs>
              <w:ind w:firstLine="0"/>
            </w:pPr>
            <w:r>
              <w:t>эффективно</w:t>
            </w:r>
            <w:r>
              <w:tab/>
              <w:t>общаться с</w:t>
            </w:r>
          </w:p>
          <w:p w:rsidR="0023778A" w:rsidRDefault="00FD399E">
            <w:pPr>
              <w:pStyle w:val="a5"/>
              <w:ind w:firstLine="0"/>
            </w:pPr>
            <w:r>
              <w:t>коллегами, руководством.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Эффективное</w:t>
            </w:r>
          </w:p>
          <w:p w:rsidR="0023778A" w:rsidRDefault="00FD399E">
            <w:pPr>
              <w:pStyle w:val="a5"/>
              <w:ind w:firstLine="0"/>
            </w:pPr>
            <w:r>
              <w:t>установление контактов в группе, на курсе, проявление коммуникабельности.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  <w:jc w:val="both"/>
            </w:pPr>
            <w:r>
              <w:t>Текущий контроль, контроль на практических занятиях.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tabs>
                <w:tab w:val="right" w:pos="3038"/>
              </w:tabs>
              <w:ind w:firstLine="380"/>
              <w:jc w:val="both"/>
            </w:pPr>
            <w:r>
              <w:t>ОК 7. Ставить цели, мотивировать деятельность подчиненных, организовывать</w:t>
            </w:r>
            <w:r>
              <w:tab/>
              <w:t>и</w:t>
            </w:r>
          </w:p>
          <w:p w:rsidR="0023778A" w:rsidRDefault="00FD399E">
            <w:pPr>
              <w:pStyle w:val="a5"/>
              <w:tabs>
                <w:tab w:val="left" w:pos="1733"/>
                <w:tab w:val="right" w:pos="3038"/>
              </w:tabs>
              <w:ind w:firstLine="0"/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ответственности за результат выполнения заданий.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Готовность и умение работать в коллективе, команде, толерантность, коммуникабельность, ответственность.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  <w:jc w:val="both"/>
            </w:pPr>
            <w:r>
              <w:t>Текущий контроль, контроль на практических занятиях.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tabs>
                <w:tab w:val="right" w:pos="3034"/>
              </w:tabs>
              <w:ind w:firstLine="380"/>
              <w:jc w:val="both"/>
            </w:pPr>
            <w:r>
              <w:t>ОК 8. Самостоятельно определять</w:t>
            </w:r>
            <w:r>
              <w:tab/>
              <w:t>задачи</w:t>
            </w:r>
          </w:p>
          <w:p w:rsidR="0023778A" w:rsidRDefault="00FD399E">
            <w:pPr>
              <w:pStyle w:val="a5"/>
              <w:tabs>
                <w:tab w:val="right" w:pos="3038"/>
              </w:tabs>
              <w:ind w:firstLine="0"/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23778A" w:rsidRDefault="00FD399E">
            <w:pPr>
              <w:pStyle w:val="a5"/>
              <w:tabs>
                <w:tab w:val="right" w:pos="3034"/>
              </w:tabs>
              <w:ind w:firstLine="0"/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23778A" w:rsidRDefault="00FD399E">
            <w:pPr>
              <w:pStyle w:val="a5"/>
              <w:tabs>
                <w:tab w:val="left" w:pos="1762"/>
              </w:tabs>
              <w:ind w:firstLine="0"/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23778A" w:rsidRDefault="00FD399E">
            <w:pPr>
              <w:pStyle w:val="a5"/>
              <w:ind w:firstLine="0"/>
            </w:pPr>
            <w:r>
              <w:t>повышение квалификации.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tabs>
                <w:tab w:val="left" w:pos="1315"/>
              </w:tabs>
              <w:ind w:firstLine="0"/>
            </w:pPr>
            <w:r>
              <w:t>Участие в конкурсах, олимпиадах и других мероприятиях, связанных с</w:t>
            </w:r>
            <w:r>
              <w:tab/>
              <w:t>повышением</w:t>
            </w:r>
          </w:p>
          <w:p w:rsidR="0023778A" w:rsidRDefault="00FD399E">
            <w:pPr>
              <w:pStyle w:val="a5"/>
              <w:tabs>
                <w:tab w:val="left" w:pos="2520"/>
              </w:tabs>
              <w:ind w:firstLine="0"/>
            </w:pPr>
            <w:r>
              <w:t>профессионального мастерства. Самостоятельное освоение новой учебно</w:t>
            </w:r>
            <w:r>
              <w:softHyphen/>
              <w:t>методической литературы</w:t>
            </w:r>
            <w:r>
              <w:tab/>
              <w:t>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  <w:jc w:val="both"/>
            </w:pPr>
            <w:r>
              <w:t>Текущий контроль.</w:t>
            </w:r>
          </w:p>
        </w:tc>
      </w:tr>
    </w:tbl>
    <w:p w:rsidR="0023778A" w:rsidRDefault="00FD399E">
      <w:pPr>
        <w:spacing w:line="1" w:lineRule="exact"/>
      </w:pPr>
      <w:r>
        <w:br w:type="page"/>
      </w:r>
    </w:p>
    <w:p w:rsidR="0023778A" w:rsidRDefault="0023778A">
      <w:pPr>
        <w:spacing w:after="539" w:line="1" w:lineRule="exact"/>
      </w:pPr>
    </w:p>
    <w:p w:rsidR="0023778A" w:rsidRDefault="0023778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9"/>
        <w:gridCol w:w="2866"/>
        <w:gridCol w:w="3086"/>
      </w:tblGrid>
      <w:tr w:rsidR="0023778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23778A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информационных технологий.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23778A">
            <w:pPr>
              <w:rPr>
                <w:sz w:val="10"/>
                <w:szCs w:val="10"/>
              </w:rPr>
            </w:pP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tabs>
                <w:tab w:val="left" w:pos="2933"/>
              </w:tabs>
              <w:ind w:firstLine="380"/>
            </w:pPr>
            <w:r>
              <w:t>ОК 9. Ориентироваться в условиях частой смены технологий</w:t>
            </w:r>
            <w:r>
              <w:tab/>
              <w:t>в</w:t>
            </w:r>
          </w:p>
          <w:p w:rsidR="0023778A" w:rsidRDefault="00FD399E">
            <w:pPr>
              <w:pStyle w:val="a5"/>
              <w:ind w:firstLine="0"/>
            </w:pPr>
            <w:r>
              <w:t>профессиональной деятельности.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tabs>
                <w:tab w:val="left" w:pos="1291"/>
              </w:tabs>
              <w:ind w:firstLine="0"/>
            </w:pPr>
            <w:r>
              <w:t>Анализ</w:t>
            </w:r>
            <w:r>
              <w:tab/>
              <w:t>современных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достижений в области исполнительского искусства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Наблюдение за деятельностью обучающегося в процессе освоения программы практики.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ПК 3.1. Исполнять обязанности руководителя эстрадно-джазового творческого коллектива.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  <w:jc w:val="both"/>
            </w:pPr>
            <w:r>
              <w:t>Грамотное исполнение обязанностей руководителя эстрадно</w:t>
            </w:r>
            <w:r>
              <w:softHyphen/>
              <w:t>джазового творческого коллектива.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tabs>
                <w:tab w:val="right" w:pos="2856"/>
              </w:tabs>
              <w:ind w:firstLine="0"/>
            </w:pPr>
            <w:r>
              <w:t>Интерпретация результатов наблюдения</w:t>
            </w:r>
            <w:r>
              <w:tab/>
              <w:t>над</w:t>
            </w:r>
          </w:p>
          <w:p w:rsidR="0023778A" w:rsidRDefault="00FD399E">
            <w:pPr>
              <w:pStyle w:val="a5"/>
              <w:tabs>
                <w:tab w:val="right" w:pos="2861"/>
              </w:tabs>
              <w:ind w:firstLine="0"/>
            </w:pPr>
            <w:r>
              <w:t>организацией репетиционной</w:t>
            </w:r>
            <w:r>
              <w:tab/>
              <w:t>работы</w:t>
            </w:r>
          </w:p>
          <w:p w:rsidR="0023778A" w:rsidRDefault="00FD399E">
            <w:pPr>
              <w:pStyle w:val="a5"/>
              <w:ind w:firstLine="0"/>
            </w:pPr>
            <w:r>
              <w:t>оркестра.</w:t>
            </w:r>
          </w:p>
          <w:p w:rsidR="0023778A" w:rsidRDefault="00FD399E">
            <w:pPr>
              <w:pStyle w:val="a5"/>
              <w:tabs>
                <w:tab w:val="right" w:pos="2846"/>
              </w:tabs>
              <w:ind w:firstLine="0"/>
            </w:pPr>
            <w:r>
              <w:t>Оценка</w:t>
            </w:r>
            <w:r>
              <w:tab/>
              <w:t>эффективности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ПК 3.2. Организовывать репетиционную и концертную работу, планировать и анализироватьрезультаты своей деятельности.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tabs>
                <w:tab w:val="left" w:pos="1546"/>
              </w:tabs>
              <w:ind w:firstLine="0"/>
              <w:jc w:val="both"/>
            </w:pPr>
            <w:r>
              <w:t>Владение</w:t>
            </w:r>
            <w:r>
              <w:tab/>
              <w:t>методикой</w:t>
            </w:r>
          </w:p>
          <w:p w:rsidR="0023778A" w:rsidRDefault="00FD399E">
            <w:pPr>
              <w:pStyle w:val="a5"/>
              <w:ind w:firstLine="0"/>
              <w:jc w:val="both"/>
            </w:pPr>
            <w:r>
              <w:t>репетиционной работы, основами ансамблевой игры. Умение воплощать на сцене поставленные художественные задачи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Анализ выступлений эстрадного оркестра концертных программах. Оценка эффективности решения исполнительских задач и технических трудностей в условиях репетиционной работы и публичного концертного выступления.</w:t>
            </w:r>
          </w:p>
          <w:p w:rsidR="0023778A" w:rsidRDefault="00FD399E">
            <w:pPr>
              <w:pStyle w:val="a5"/>
              <w:ind w:firstLine="0"/>
            </w:pPr>
            <w:r>
              <w:t>Текущий контроль в форме проверки дневника практики.</w:t>
            </w:r>
          </w:p>
          <w:p w:rsidR="0023778A" w:rsidRDefault="00FD399E">
            <w:pPr>
              <w:pStyle w:val="a5"/>
              <w:ind w:firstLine="0"/>
            </w:pPr>
            <w:r>
              <w:t>Проверка отчета обучающегося по итогам практики.</w:t>
            </w:r>
          </w:p>
          <w:p w:rsidR="0023778A" w:rsidRDefault="00FD399E">
            <w:pPr>
              <w:pStyle w:val="a5"/>
              <w:ind w:firstLine="0"/>
            </w:pPr>
            <w:r>
              <w:t>Зачет.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ПК 3.3. Применять базовые знания современной оркестровки и аранжировки.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tabs>
                <w:tab w:val="left" w:pos="1670"/>
              </w:tabs>
              <w:ind w:firstLine="0"/>
              <w:jc w:val="both"/>
            </w:pPr>
            <w:r>
              <w:t>Владение особенностями джазового исполнительства, средствами</w:t>
            </w:r>
            <w:r>
              <w:tab/>
              <w:t>джазовой</w:t>
            </w:r>
          </w:p>
          <w:p w:rsidR="0023778A" w:rsidRDefault="00FD399E">
            <w:pPr>
              <w:pStyle w:val="a5"/>
              <w:tabs>
                <w:tab w:val="left" w:pos="2515"/>
              </w:tabs>
              <w:ind w:firstLine="0"/>
            </w:pPr>
            <w:r>
              <w:t>импровизации, современной оркестровки</w:t>
            </w:r>
            <w:r>
              <w:tab/>
              <w:t>и</w:t>
            </w:r>
          </w:p>
          <w:p w:rsidR="0023778A" w:rsidRDefault="00FD399E">
            <w:pPr>
              <w:pStyle w:val="a5"/>
              <w:ind w:firstLine="0"/>
            </w:pPr>
            <w:r>
              <w:t>аранжировки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Анализ выступлений обучающегося в концертных программах. Оценка эффективности решения исполнительских задач и технических трудностей в условиях репетиционной работы и</w:t>
            </w:r>
          </w:p>
        </w:tc>
      </w:tr>
    </w:tbl>
    <w:p w:rsidR="0023778A" w:rsidRDefault="00FD399E">
      <w:pPr>
        <w:spacing w:line="1" w:lineRule="exact"/>
      </w:pPr>
      <w:r>
        <w:br w:type="page"/>
      </w:r>
    </w:p>
    <w:p w:rsidR="0023778A" w:rsidRDefault="0023778A">
      <w:pPr>
        <w:spacing w:after="539" w:line="1" w:lineRule="exact"/>
      </w:pPr>
    </w:p>
    <w:p w:rsidR="0023778A" w:rsidRDefault="0023778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2866"/>
        <w:gridCol w:w="3091"/>
      </w:tblGrid>
      <w:tr w:rsidR="0023778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23778A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78A" w:rsidRDefault="0023778A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публичного концертного выступления.</w:t>
            </w:r>
          </w:p>
        </w:tc>
      </w:tr>
      <w:tr w:rsidR="0023778A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ind w:firstLine="0"/>
            </w:pPr>
            <w:r>
              <w:t>ПК 3.4. Использовать знания методов руководства эстрадно-джазовым коллективом и основных принципов организации его деятельности.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778A" w:rsidRDefault="00FD399E">
            <w:pPr>
              <w:pStyle w:val="a5"/>
              <w:tabs>
                <w:tab w:val="right" w:pos="2645"/>
              </w:tabs>
              <w:ind w:firstLine="0"/>
            </w:pPr>
            <w:r>
              <w:t>Профессиональное применение знаний и методов</w:t>
            </w:r>
            <w:r>
              <w:tab/>
              <w:t>руководства</w:t>
            </w:r>
          </w:p>
          <w:p w:rsidR="0023778A" w:rsidRDefault="00FD399E">
            <w:pPr>
              <w:pStyle w:val="a5"/>
              <w:tabs>
                <w:tab w:val="right" w:pos="2635"/>
              </w:tabs>
              <w:ind w:firstLine="0"/>
            </w:pPr>
            <w:r>
              <w:t>эстрадно-джазовым коллективом,</w:t>
            </w:r>
            <w:r>
              <w:tab/>
              <w:t>знание</w:t>
            </w:r>
          </w:p>
          <w:p w:rsidR="0023778A" w:rsidRDefault="00FD399E">
            <w:pPr>
              <w:pStyle w:val="a5"/>
              <w:tabs>
                <w:tab w:val="right" w:pos="2630"/>
              </w:tabs>
              <w:ind w:firstLine="0"/>
            </w:pPr>
            <w:r>
              <w:t>основных</w:t>
            </w:r>
            <w:r>
              <w:tab/>
              <w:t>принципов</w:t>
            </w:r>
          </w:p>
          <w:p w:rsidR="0023778A" w:rsidRDefault="00FD399E">
            <w:pPr>
              <w:pStyle w:val="a5"/>
              <w:tabs>
                <w:tab w:val="right" w:pos="2635"/>
              </w:tabs>
              <w:ind w:firstLine="0"/>
            </w:pPr>
            <w:r>
              <w:t>организации</w:t>
            </w:r>
            <w:r>
              <w:tab/>
              <w:t>его</w:t>
            </w:r>
          </w:p>
          <w:p w:rsidR="0023778A" w:rsidRDefault="00FD399E">
            <w:pPr>
              <w:pStyle w:val="a5"/>
              <w:ind w:firstLine="0"/>
            </w:pPr>
            <w:r>
              <w:t>деятельности.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</w:pPr>
            <w:r>
              <w:t>Интерпретация результатов освоения обучающимся исполнительского репертуара.</w:t>
            </w:r>
          </w:p>
          <w:p w:rsidR="0023778A" w:rsidRDefault="00FD399E">
            <w:pPr>
              <w:pStyle w:val="a5"/>
              <w:ind w:firstLine="0"/>
            </w:pPr>
            <w:r>
              <w:t>Оценка эффективности решения исполнительских задач и технических трудностей в процессе разбора нового произведения.</w:t>
            </w:r>
          </w:p>
          <w:p w:rsidR="0023778A" w:rsidRDefault="00FD399E">
            <w:pPr>
              <w:pStyle w:val="a5"/>
              <w:tabs>
                <w:tab w:val="left" w:pos="1234"/>
              </w:tabs>
              <w:ind w:firstLine="0"/>
              <w:jc w:val="both"/>
            </w:pPr>
            <w:r>
              <w:t>Текущий контроль в форме проверки наличия в дневнике практики отметок о</w:t>
            </w:r>
            <w:r>
              <w:tab/>
              <w:t>прослушивании</w:t>
            </w:r>
          </w:p>
          <w:p w:rsidR="0023778A" w:rsidRDefault="00FD399E">
            <w:pPr>
              <w:pStyle w:val="a5"/>
              <w:ind w:firstLine="0"/>
            </w:pPr>
            <w:r>
              <w:t>программ в записи.</w:t>
            </w:r>
          </w:p>
        </w:tc>
      </w:tr>
    </w:tbl>
    <w:p w:rsidR="0023778A" w:rsidRDefault="0023778A">
      <w:pPr>
        <w:spacing w:line="1" w:lineRule="exact"/>
        <w:sectPr w:rsidR="0023778A">
          <w:footerReference w:type="default" r:id="rId22"/>
          <w:pgSz w:w="11900" w:h="16840"/>
          <w:pgMar w:top="706" w:right="617" w:bottom="1668" w:left="1059" w:header="278" w:footer="3" w:gutter="0"/>
          <w:pgNumType w:start="1"/>
          <w:cols w:space="720"/>
          <w:noEndnote/>
          <w:docGrid w:linePitch="360"/>
        </w:sectPr>
      </w:pPr>
    </w:p>
    <w:p w:rsidR="0023778A" w:rsidRDefault="0023778A">
      <w:pPr>
        <w:spacing w:line="1" w:lineRule="exact"/>
      </w:pPr>
    </w:p>
    <w:p w:rsidR="0023778A" w:rsidRDefault="00FD399E">
      <w:pPr>
        <w:pStyle w:val="11"/>
        <w:keepNext/>
        <w:keepLines/>
        <w:spacing w:after="520"/>
        <w:ind w:left="0"/>
        <w:jc w:val="center"/>
      </w:pPr>
      <w:bookmarkStart w:id="10" w:name="bookmark19"/>
      <w:r>
        <w:t>Приложение</w:t>
      </w:r>
      <w:bookmarkEnd w:id="10"/>
    </w:p>
    <w:p w:rsidR="0023778A" w:rsidRDefault="00FD399E">
      <w:pPr>
        <w:pStyle w:val="1"/>
        <w:spacing w:after="100"/>
        <w:ind w:firstLine="0"/>
        <w:jc w:val="center"/>
      </w:pPr>
      <w:r>
        <w:t>Форма отчёта о прохождении практики:</w:t>
      </w:r>
    </w:p>
    <w:p w:rsidR="0023778A" w:rsidRDefault="00FD399E">
      <w:pPr>
        <w:pStyle w:val="a7"/>
        <w:ind w:left="3158"/>
      </w:pPr>
      <w:r>
        <w:t>Дневник практики студента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7"/>
        <w:gridCol w:w="3142"/>
        <w:gridCol w:w="74"/>
      </w:tblGrid>
      <w:tr w:rsidR="0023778A" w:rsidTr="00FD399E">
        <w:tblPrEx>
          <w:tblCellMar>
            <w:top w:w="0" w:type="dxa"/>
            <w:bottom w:w="0" w:type="dxa"/>
          </w:tblCellMar>
        </w:tblPrEx>
        <w:trPr>
          <w:trHeight w:hRule="exact" w:val="959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778A" w:rsidRDefault="00FD399E" w:rsidP="00FD399E">
            <w:pPr>
              <w:pStyle w:val="a5"/>
              <w:ind w:firstLine="0"/>
              <w:jc w:val="center"/>
            </w:pPr>
            <w:r>
              <w:t xml:space="preserve">Министерство искусства и культурной политики  Ульяновской области «Димитровградский музыкальный колледж»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778A" w:rsidRDefault="00FD399E">
            <w:pPr>
              <w:pStyle w:val="a5"/>
              <w:ind w:firstLine="0"/>
              <w:jc w:val="center"/>
            </w:pPr>
            <w:r>
              <w:t>Форма</w:t>
            </w:r>
          </w:p>
        </w:tc>
        <w:tc>
          <w:tcPr>
            <w:tcW w:w="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23778A">
            <w:pPr>
              <w:rPr>
                <w:sz w:val="10"/>
                <w:szCs w:val="10"/>
              </w:rPr>
            </w:pPr>
          </w:p>
        </w:tc>
      </w:tr>
      <w:tr w:rsidR="0023778A" w:rsidTr="00FD399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778A" w:rsidRDefault="00FD399E">
            <w:pPr>
              <w:pStyle w:val="a5"/>
              <w:ind w:firstLine="0"/>
              <w:jc w:val="center"/>
            </w:pPr>
            <w:r>
              <w:t>Ф-Дневник практики студента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778A" w:rsidRDefault="0023778A">
            <w:pPr>
              <w:rPr>
                <w:sz w:val="10"/>
                <w:szCs w:val="10"/>
              </w:rPr>
            </w:pPr>
          </w:p>
        </w:tc>
        <w:tc>
          <w:tcPr>
            <w:tcW w:w="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8A" w:rsidRDefault="0023778A"/>
        </w:tc>
      </w:tr>
    </w:tbl>
    <w:p w:rsidR="0023778A" w:rsidRDefault="0023778A">
      <w:pPr>
        <w:spacing w:after="1039" w:line="1" w:lineRule="exact"/>
      </w:pPr>
    </w:p>
    <w:p w:rsidR="0023778A" w:rsidRDefault="00FD399E">
      <w:pPr>
        <w:pStyle w:val="1"/>
        <w:tabs>
          <w:tab w:val="left" w:leader="underscore" w:pos="4445"/>
        </w:tabs>
        <w:spacing w:after="520"/>
        <w:ind w:firstLine="0"/>
        <w:jc w:val="center"/>
      </w:pPr>
      <w:r>
        <w:t>ДНЕВНИК</w:t>
      </w:r>
      <w:r>
        <w:br/>
      </w:r>
      <w:r>
        <w:tab/>
        <w:t>практики студента</w:t>
      </w:r>
      <w:r>
        <w:br/>
        <w:t>(</w:t>
      </w:r>
      <w:r>
        <w:rPr>
          <w:i/>
          <w:iCs/>
        </w:rPr>
        <w:t>наименование практики</w:t>
      </w:r>
      <w:r>
        <w:t>)</w:t>
      </w:r>
    </w:p>
    <w:p w:rsidR="0023778A" w:rsidRDefault="00FD399E">
      <w:pPr>
        <w:pStyle w:val="1"/>
        <w:pBdr>
          <w:bottom w:val="single" w:sz="4" w:space="0" w:color="auto"/>
        </w:pBdr>
        <w:tabs>
          <w:tab w:val="left" w:leader="underscore" w:pos="3940"/>
          <w:tab w:val="left" w:leader="underscore" w:pos="6287"/>
        </w:tabs>
        <w:spacing w:line="480" w:lineRule="auto"/>
        <w:ind w:left="2020" w:firstLine="20"/>
        <w:jc w:val="both"/>
      </w:pPr>
      <w:r>
        <w:tab/>
        <w:t>направление</w:t>
      </w:r>
      <w:r>
        <w:tab/>
        <w:t xml:space="preserve">курса </w:t>
      </w:r>
    </w:p>
    <w:p w:rsidR="0023778A" w:rsidRDefault="00FD399E">
      <w:pPr>
        <w:pStyle w:val="1"/>
        <w:spacing w:after="840" w:line="480" w:lineRule="auto"/>
        <w:ind w:firstLine="0"/>
        <w:jc w:val="center"/>
      </w:pPr>
      <w:r>
        <w:rPr>
          <w:i/>
          <w:iCs/>
        </w:rPr>
        <w:t>Фамилия, имя, отчество</w:t>
      </w:r>
    </w:p>
    <w:p w:rsidR="0023778A" w:rsidRDefault="00FD399E">
      <w:pPr>
        <w:pStyle w:val="11"/>
        <w:keepNext/>
        <w:keepLines/>
        <w:spacing w:line="360" w:lineRule="auto"/>
        <w:ind w:left="2980"/>
      </w:pPr>
      <w:bookmarkStart w:id="11" w:name="bookmark21"/>
      <w:r>
        <w:t>Отчет о прохождении учебной практики</w:t>
      </w:r>
      <w:bookmarkEnd w:id="11"/>
    </w:p>
    <w:p w:rsidR="0023778A" w:rsidRDefault="00FD399E">
      <w:pPr>
        <w:pStyle w:val="1"/>
        <w:pBdr>
          <w:bottom w:val="single" w:sz="4" w:space="0" w:color="auto"/>
        </w:pBdr>
        <w:spacing w:after="160" w:line="360" w:lineRule="auto"/>
        <w:ind w:firstLine="520"/>
      </w:pPr>
      <w:r>
        <w:t>ФИО</w:t>
      </w:r>
    </w:p>
    <w:p w:rsidR="0023778A" w:rsidRDefault="00FD399E">
      <w:pPr>
        <w:pStyle w:val="1"/>
        <w:numPr>
          <w:ilvl w:val="0"/>
          <w:numId w:val="13"/>
        </w:numPr>
        <w:tabs>
          <w:tab w:val="left" w:pos="854"/>
          <w:tab w:val="left" w:leader="underscore" w:pos="7688"/>
        </w:tabs>
        <w:ind w:firstLine="520"/>
      </w:pPr>
      <w:r>
        <w:t>Учебное подразделение:</w:t>
      </w:r>
      <w:r>
        <w:tab/>
      </w:r>
    </w:p>
    <w:p w:rsidR="0023778A" w:rsidRDefault="00FD399E">
      <w:pPr>
        <w:pStyle w:val="1"/>
        <w:numPr>
          <w:ilvl w:val="0"/>
          <w:numId w:val="13"/>
        </w:numPr>
        <w:tabs>
          <w:tab w:val="left" w:pos="878"/>
          <w:tab w:val="left" w:leader="underscore" w:pos="7688"/>
        </w:tabs>
        <w:ind w:firstLine="520"/>
      </w:pPr>
      <w:r>
        <w:t xml:space="preserve">Специальность: </w:t>
      </w:r>
      <w:r>
        <w:tab/>
      </w:r>
    </w:p>
    <w:p w:rsidR="0023778A" w:rsidRDefault="00FD399E">
      <w:pPr>
        <w:pStyle w:val="1"/>
        <w:numPr>
          <w:ilvl w:val="0"/>
          <w:numId w:val="13"/>
        </w:numPr>
        <w:tabs>
          <w:tab w:val="left" w:pos="874"/>
          <w:tab w:val="left" w:leader="underscore" w:pos="7688"/>
        </w:tabs>
        <w:ind w:firstLine="520"/>
      </w:pPr>
      <w:r>
        <w:t xml:space="preserve">База учебной практики: </w:t>
      </w:r>
      <w:r>
        <w:tab/>
      </w:r>
    </w:p>
    <w:p w:rsidR="0023778A" w:rsidRDefault="00FD399E">
      <w:pPr>
        <w:pStyle w:val="1"/>
        <w:numPr>
          <w:ilvl w:val="0"/>
          <w:numId w:val="13"/>
        </w:numPr>
        <w:tabs>
          <w:tab w:val="left" w:pos="878"/>
          <w:tab w:val="left" w:leader="underscore" w:pos="7688"/>
        </w:tabs>
        <w:ind w:firstLine="520"/>
      </w:pPr>
      <w:r>
        <w:t>Календарный период практики:</w:t>
      </w:r>
      <w:r>
        <w:tab/>
      </w:r>
    </w:p>
    <w:p w:rsidR="0023778A" w:rsidRDefault="00FD399E">
      <w:pPr>
        <w:pStyle w:val="1"/>
        <w:numPr>
          <w:ilvl w:val="0"/>
          <w:numId w:val="13"/>
        </w:numPr>
        <w:tabs>
          <w:tab w:val="left" w:pos="874"/>
          <w:tab w:val="left" w:leader="underscore" w:pos="7688"/>
        </w:tabs>
        <w:ind w:firstLine="520"/>
      </w:pPr>
      <w:r>
        <w:t xml:space="preserve">Дисциплина: </w:t>
      </w:r>
      <w:r>
        <w:tab/>
      </w:r>
    </w:p>
    <w:p w:rsidR="0023778A" w:rsidRDefault="00FD399E">
      <w:pPr>
        <w:pStyle w:val="1"/>
        <w:numPr>
          <w:ilvl w:val="0"/>
          <w:numId w:val="13"/>
        </w:numPr>
        <w:tabs>
          <w:tab w:val="left" w:pos="874"/>
          <w:tab w:val="left" w:leader="underscore" w:pos="7912"/>
        </w:tabs>
        <w:ind w:firstLine="520"/>
      </w:pPr>
      <w:r>
        <w:t xml:space="preserve">Задания практики: </w:t>
      </w:r>
      <w:r>
        <w:tab/>
      </w:r>
    </w:p>
    <w:p w:rsidR="0023778A" w:rsidRDefault="00FD399E">
      <w:pPr>
        <w:pStyle w:val="1"/>
        <w:numPr>
          <w:ilvl w:val="0"/>
          <w:numId w:val="13"/>
        </w:numPr>
        <w:tabs>
          <w:tab w:val="left" w:pos="874"/>
          <w:tab w:val="left" w:leader="underscore" w:pos="7688"/>
        </w:tabs>
        <w:ind w:firstLine="520"/>
      </w:pPr>
      <w:r>
        <w:t xml:space="preserve">Количество посещенных занятий - </w:t>
      </w:r>
      <w:r>
        <w:tab/>
      </w:r>
    </w:p>
    <w:p w:rsidR="0023778A" w:rsidRDefault="00FD399E">
      <w:pPr>
        <w:pStyle w:val="1"/>
        <w:tabs>
          <w:tab w:val="left" w:leader="underscore" w:pos="7688"/>
        </w:tabs>
        <w:spacing w:after="60"/>
        <w:ind w:firstLine="520"/>
      </w:pPr>
      <w:r>
        <w:t xml:space="preserve">участие в групповых репетициях - </w:t>
      </w:r>
      <w:r>
        <w:tab/>
      </w:r>
    </w:p>
    <w:p w:rsidR="0023778A" w:rsidRDefault="00FD399E">
      <w:pPr>
        <w:pStyle w:val="1"/>
        <w:numPr>
          <w:ilvl w:val="0"/>
          <w:numId w:val="13"/>
        </w:numPr>
        <w:tabs>
          <w:tab w:val="left" w:pos="869"/>
          <w:tab w:val="left" w:leader="underscore" w:pos="7688"/>
        </w:tabs>
        <w:ind w:firstLine="520"/>
      </w:pPr>
      <w:r>
        <w:t>Подготовленные произведения:</w:t>
      </w:r>
      <w:r>
        <w:tab/>
      </w:r>
    </w:p>
    <w:p w:rsidR="0023778A" w:rsidRDefault="00FD399E">
      <w:pPr>
        <w:pStyle w:val="1"/>
        <w:numPr>
          <w:ilvl w:val="0"/>
          <w:numId w:val="13"/>
        </w:numPr>
        <w:tabs>
          <w:tab w:val="left" w:pos="874"/>
          <w:tab w:val="left" w:leader="underscore" w:pos="7912"/>
        </w:tabs>
        <w:ind w:firstLine="520"/>
      </w:pPr>
      <w:r>
        <w:t>Участие в концертах</w:t>
      </w:r>
      <w:r>
        <w:tab/>
      </w:r>
    </w:p>
    <w:p w:rsidR="0023778A" w:rsidRDefault="00FD399E">
      <w:pPr>
        <w:pStyle w:val="1"/>
        <w:numPr>
          <w:ilvl w:val="0"/>
          <w:numId w:val="13"/>
        </w:numPr>
        <w:tabs>
          <w:tab w:val="left" w:pos="974"/>
          <w:tab w:val="left" w:leader="underscore" w:pos="7688"/>
        </w:tabs>
        <w:spacing w:after="280"/>
        <w:ind w:firstLine="520"/>
      </w:pPr>
      <w:r>
        <w:t>Выводы и наблюдения</w:t>
      </w:r>
      <w:r>
        <w:tab/>
      </w:r>
    </w:p>
    <w:p w:rsidR="0023778A" w:rsidRDefault="00FD399E">
      <w:pPr>
        <w:pStyle w:val="1"/>
        <w:tabs>
          <w:tab w:val="left" w:leader="underscore" w:pos="2498"/>
          <w:tab w:val="left" w:leader="underscore" w:pos="7688"/>
        </w:tabs>
        <w:spacing w:after="40" w:line="360" w:lineRule="auto"/>
        <w:ind w:firstLine="520"/>
      </w:pPr>
      <w:r>
        <w:t xml:space="preserve">Дата </w:t>
      </w:r>
      <w:r>
        <w:tab/>
        <w:t>Подпись</w:t>
      </w:r>
      <w:r>
        <w:tab/>
      </w:r>
      <w:r>
        <w:br w:type="page"/>
      </w:r>
    </w:p>
    <w:p w:rsidR="0023778A" w:rsidRDefault="0023778A">
      <w:pPr>
        <w:spacing w:after="519" w:line="1" w:lineRule="exact"/>
      </w:pPr>
    </w:p>
    <w:p w:rsidR="0023778A" w:rsidRDefault="0023778A">
      <w:pPr>
        <w:spacing w:line="1" w:lineRule="exact"/>
      </w:pPr>
    </w:p>
    <w:p w:rsidR="00FD399E" w:rsidRDefault="00FD399E"/>
    <w:sectPr w:rsidR="00FD399E">
      <w:pgSz w:w="11900" w:h="16840"/>
      <w:pgMar w:top="706" w:right="837" w:bottom="1893" w:left="988" w:header="2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1C" w:rsidRDefault="00BB231C">
      <w:r>
        <w:separator/>
      </w:r>
    </w:p>
  </w:endnote>
  <w:endnote w:type="continuationSeparator" w:id="0">
    <w:p w:rsidR="00BB231C" w:rsidRDefault="00BB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9E" w:rsidRDefault="00FD399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1130935</wp:posOffset>
              </wp:positionH>
              <wp:positionV relativeFrom="page">
                <wp:posOffset>9930765</wp:posOffset>
              </wp:positionV>
              <wp:extent cx="5925185" cy="1371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51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399E" w:rsidRDefault="00FD399E">
                          <w:pPr>
                            <w:pStyle w:val="20"/>
                            <w:tabs>
                              <w:tab w:val="right" w:pos="9331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Форма А</w:t>
                          </w:r>
                          <w:r>
                            <w:rPr>
                              <w:sz w:val="24"/>
                              <w:szCs w:val="24"/>
                            </w:rP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42BE" w:rsidRPr="00DD42BE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из 15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89.05pt;margin-top:781.95pt;width:466.55pt;height:10.8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" filled="f" stroked="f">
              <v:textbox style="mso-fit-shape-to-text:t" inset="0,0,0,0">
                <w:txbxContent>
                  <w:p w:rsidR="00FD399E" w:rsidRDefault="00FD399E">
                    <w:pPr>
                      <w:pStyle w:val="20"/>
                      <w:tabs>
                        <w:tab w:val="right" w:pos="9331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Форма А</w:t>
                    </w:r>
                    <w:r>
                      <w:rPr>
                        <w:sz w:val="24"/>
                        <w:szCs w:val="24"/>
                      </w:rP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42BE" w:rsidRPr="00DD42BE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из 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1C" w:rsidRDefault="00BB231C"/>
  </w:footnote>
  <w:footnote w:type="continuationSeparator" w:id="0">
    <w:p w:rsidR="00BB231C" w:rsidRDefault="00BB23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A6F"/>
    <w:multiLevelType w:val="multilevel"/>
    <w:tmpl w:val="AE86DC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F56DB"/>
    <w:multiLevelType w:val="multilevel"/>
    <w:tmpl w:val="B2B2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45725E"/>
    <w:multiLevelType w:val="multilevel"/>
    <w:tmpl w:val="AA64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8D2547"/>
    <w:multiLevelType w:val="multilevel"/>
    <w:tmpl w:val="992CC378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3A10C2"/>
    <w:multiLevelType w:val="multilevel"/>
    <w:tmpl w:val="45CE6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940397"/>
    <w:multiLevelType w:val="multilevel"/>
    <w:tmpl w:val="DB5CD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7717E1"/>
    <w:multiLevelType w:val="multilevel"/>
    <w:tmpl w:val="863AC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8A05D3"/>
    <w:multiLevelType w:val="multilevel"/>
    <w:tmpl w:val="5352E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867726"/>
    <w:multiLevelType w:val="multilevel"/>
    <w:tmpl w:val="5D029F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A24C92"/>
    <w:multiLevelType w:val="multilevel"/>
    <w:tmpl w:val="97E6E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346405"/>
    <w:multiLevelType w:val="multilevel"/>
    <w:tmpl w:val="D026C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B334BC"/>
    <w:multiLevelType w:val="multilevel"/>
    <w:tmpl w:val="B0344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D44181"/>
    <w:multiLevelType w:val="multilevel"/>
    <w:tmpl w:val="530C5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12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8A"/>
    <w:rsid w:val="0023778A"/>
    <w:rsid w:val="00BB231C"/>
    <w:rsid w:val="00DD42BE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9AA"/>
  <w15:docId w15:val="{8CB6FAEC-38D3-4C46-B9A5-CA6093E9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9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Оглавление"/>
    <w:basedOn w:val="a"/>
    <w:link w:val="a8"/>
    <w:pPr>
      <w:ind w:left="460" w:firstLine="100"/>
    </w:pPr>
    <w:rPr>
      <w:rFonts w:ascii="Times New Roman" w:eastAsia="Times New Roman" w:hAnsi="Times New Roman" w:cs="Times New Roman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5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440"/>
      <w:jc w:val="center"/>
    </w:pPr>
    <w:rPr>
      <w:rFonts w:ascii="Times New Roman" w:eastAsia="Times New Roman" w:hAnsi="Times New Roman" w:cs="Times New Roman"/>
      <w:color w:val="15151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70646" TargetMode="External"/><Relationship Id="rId13" Type="http://schemas.openxmlformats.org/officeDocument/2006/relationships/hyperlink" Target="http://www.iprbookshop.ru/" TargetMode="External"/><Relationship Id="rId18" Type="http://schemas.openxmlformats.org/officeDocument/2006/relationships/hyperlink" Target="https://xn--90ax2c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ulsu.ru/MegaPro/Web" TargetMode="External"/><Relationship Id="rId7" Type="http://schemas.openxmlformats.org/officeDocument/2006/relationships/hyperlink" Target="https://e.lanbook.com/book/61370" TargetMode="External"/><Relationship Id="rId12" Type="http://schemas.openxmlformats.org/officeDocument/2006/relationships/hyperlink" Target="http://lib.ulsu.ru/MegaPro/Download/MObject/10409" TargetMode="External"/><Relationship Id="rId17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4965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/book/49326" TargetMode="External"/><Relationship Id="rId19" Type="http://schemas.openxmlformats.org/officeDocument/2006/relationships/hyperlink" Target="http://www.edu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58914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2025-04-10T15:50:00Z</dcterms:created>
  <dcterms:modified xsi:type="dcterms:W3CDTF">2025-04-10T15:50:00Z</dcterms:modified>
</cp:coreProperties>
</file>