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3F61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ОГСЭ. 01 Основы философии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3F618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3F6181" w:rsidRPr="003F6181" w:rsidRDefault="003F6181" w:rsidP="003F618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3F6181" w:rsidRPr="003F6181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3F6181" w:rsidRPr="003F6181" w:rsidRDefault="003F6181" w:rsidP="003F6181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45786F" w:rsidRDefault="007F38D1">
      <w:pPr>
        <w:pStyle w:val="20"/>
        <w:tabs>
          <w:tab w:val="left" w:pos="6734"/>
        </w:tabs>
        <w:ind w:left="0" w:firstLine="0"/>
        <w:jc w:val="center"/>
      </w:pPr>
      <w:r>
        <w:br w:type="page"/>
      </w:r>
    </w:p>
    <w:p w:rsidR="0045786F" w:rsidRDefault="0045786F">
      <w:pPr>
        <w:spacing w:after="599" w:line="1" w:lineRule="exact"/>
      </w:pP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606"/>
        </w:tabs>
        <w:spacing w:after="100" w:line="240" w:lineRule="auto"/>
        <w:ind w:firstLine="320"/>
      </w:pPr>
      <w:bookmarkStart w:id="0" w:name="bookmark4"/>
      <w:r>
        <w:t>.ПАСПОРТ ПРОГРАММЫ УД ОСНОВЫ ФИЛОСОФИИ</w:t>
      </w:r>
      <w:bookmarkEnd w:id="0"/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</w:tabs>
        <w:spacing w:after="100" w:line="240" w:lineRule="auto"/>
        <w:ind w:firstLine="0"/>
      </w:pPr>
      <w:r>
        <w:rPr>
          <w:i/>
          <w:iCs/>
        </w:rPr>
        <w:t>Цель и задачи, результаты освоения (знания, умения)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Целью дисциплины «Основы философии» является сформировать представление о</w:t>
      </w:r>
      <w:r>
        <w:t xml:space="preserve"> научных, философских и религиозных картинах мира, об истории философских представлений, о смысле жизни человека, о формах познавательной деятельности человека; о природе сознания, его структуре.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Задачи: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293"/>
        </w:tabs>
        <w:spacing w:after="0" w:line="240" w:lineRule="auto"/>
        <w:ind w:left="320" w:firstLine="740"/>
        <w:jc w:val="both"/>
      </w:pPr>
      <w:r>
        <w:t>дать представление о философии как особом знании, чь</w:t>
      </w:r>
      <w:r>
        <w:t>я специфика отличается от научной, религиозной и других картин мира;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934"/>
        </w:tabs>
        <w:spacing w:after="0" w:line="240" w:lineRule="auto"/>
        <w:ind w:left="1060" w:firstLine="0"/>
        <w:jc w:val="both"/>
      </w:pPr>
      <w:r>
        <w:t>научить понимать студентов философским проблемам и характеру их решения;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934"/>
        </w:tabs>
        <w:spacing w:after="0" w:line="240" w:lineRule="auto"/>
        <w:ind w:left="1060" w:firstLine="0"/>
        <w:jc w:val="both"/>
      </w:pPr>
      <w:r>
        <w:t>ознакомить с историей философии и особенностями современного этапа ее развития;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293"/>
        </w:tabs>
        <w:spacing w:after="0" w:line="240" w:lineRule="auto"/>
        <w:ind w:left="320" w:firstLine="740"/>
        <w:jc w:val="both"/>
      </w:pPr>
      <w:r>
        <w:t xml:space="preserve">научить понимать роль науки в </w:t>
      </w:r>
      <w:r>
        <w:t>развитии общества и связанные с ее развитием современными социальными и этическо-нравственными проблемами</w:t>
      </w:r>
    </w:p>
    <w:p w:rsidR="0045786F" w:rsidRDefault="007F38D1">
      <w:pPr>
        <w:pStyle w:val="11"/>
        <w:spacing w:after="40" w:line="240" w:lineRule="auto"/>
        <w:ind w:left="320" w:firstLine="740"/>
        <w:jc w:val="both"/>
      </w:pPr>
      <w:r>
        <w:t>В рамках программы учебной дисциплины обучающимися осваиваются умения и</w:t>
      </w:r>
    </w:p>
    <w:p w:rsidR="0045786F" w:rsidRDefault="007F38D1">
      <w:pPr>
        <w:pStyle w:val="a6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874"/>
        <w:gridCol w:w="4219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Код компетенци 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69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ОК 1</w:t>
            </w:r>
          </w:p>
          <w:p w:rsidR="0045786F" w:rsidRDefault="007F38D1">
            <w:pPr>
              <w:pStyle w:val="a4"/>
              <w:jc w:val="both"/>
            </w:pPr>
            <w:r>
              <w:t>ОК 3 - 8,</w:t>
            </w:r>
          </w:p>
          <w:p w:rsidR="0045786F" w:rsidRDefault="007F38D1">
            <w:pPr>
              <w:pStyle w:val="a4"/>
              <w:jc w:val="both"/>
            </w:pPr>
            <w:r>
              <w:t>ОК 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678"/>
              </w:tabs>
              <w:jc w:val="both"/>
            </w:pPr>
            <w:r>
              <w:t xml:space="preserve">ориентироваться в </w:t>
            </w:r>
            <w:r>
              <w:t>наиболее общих философских проблемах бытия, познания, ценностей, свободы и смысла жизни как основах формирования</w:t>
            </w:r>
            <w:r>
              <w:tab/>
              <w:t>культуры</w:t>
            </w:r>
          </w:p>
          <w:p w:rsidR="0045786F" w:rsidRDefault="007F38D1">
            <w:pPr>
              <w:pStyle w:val="a4"/>
              <w:jc w:val="both"/>
            </w:pPr>
            <w:r>
              <w:t>гражданина и будущего специалиста.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t>основные категории и понятия философии;</w:t>
            </w:r>
          </w:p>
          <w:p w:rsidR="0045786F" w:rsidRDefault="007F38D1">
            <w:pPr>
              <w:pStyle w:val="a4"/>
              <w:jc w:val="both"/>
            </w:pPr>
            <w:r>
              <w:t>роль философии в жизни человека и общества;</w:t>
            </w:r>
          </w:p>
          <w:p w:rsidR="0045786F" w:rsidRDefault="007F38D1">
            <w:pPr>
              <w:pStyle w:val="a4"/>
              <w:jc w:val="both"/>
            </w:pPr>
            <w:r>
              <w:t>основы философс</w:t>
            </w:r>
            <w:r>
              <w:t>кого учения о бытии;</w:t>
            </w:r>
          </w:p>
          <w:p w:rsidR="0045786F" w:rsidRDefault="007F38D1">
            <w:pPr>
              <w:pStyle w:val="a4"/>
              <w:jc w:val="both"/>
            </w:pPr>
            <w:r>
              <w:t>сущность процесса познания;</w:t>
            </w:r>
          </w:p>
          <w:p w:rsidR="0045786F" w:rsidRDefault="007F38D1">
            <w:pPr>
              <w:pStyle w:val="a4"/>
              <w:jc w:val="both"/>
            </w:pPr>
            <w:r>
              <w:t>основы научной, философской и религиозной картин мира;</w:t>
            </w:r>
          </w:p>
          <w:p w:rsidR="0045786F" w:rsidRDefault="007F38D1">
            <w:pPr>
              <w:pStyle w:val="a4"/>
              <w:tabs>
                <w:tab w:val="left" w:pos="1675"/>
              </w:tabs>
              <w:jc w:val="both"/>
            </w:pPr>
            <w:r>
              <w:t>об условиях формирования личности, свободе и ответственности за сохранение</w:t>
            </w:r>
            <w:r>
              <w:tab/>
              <w:t>жизни, культуры,</w:t>
            </w:r>
          </w:p>
          <w:p w:rsidR="0045786F" w:rsidRDefault="007F38D1">
            <w:pPr>
              <w:pStyle w:val="a4"/>
              <w:jc w:val="both"/>
            </w:pPr>
            <w:r>
              <w:t>окружающей среды;</w:t>
            </w:r>
          </w:p>
          <w:p w:rsidR="0045786F" w:rsidRDefault="007F38D1">
            <w:pPr>
              <w:pStyle w:val="a4"/>
              <w:jc w:val="both"/>
            </w:pPr>
            <w:r>
              <w:t xml:space="preserve">о социальных и этических проблемах, </w:t>
            </w:r>
            <w:r>
              <w:t>связанных с развитием и использованием достижений науки, техники и технологий.</w:t>
            </w:r>
          </w:p>
        </w:tc>
      </w:tr>
    </w:tbl>
    <w:p w:rsidR="0045786F" w:rsidRDefault="0045786F">
      <w:pPr>
        <w:spacing w:after="239" w:line="1" w:lineRule="exact"/>
      </w:pPr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  <w:tab w:val="left" w:pos="754"/>
        </w:tabs>
        <w:spacing w:after="0" w:line="240" w:lineRule="auto"/>
        <w:ind w:firstLine="0"/>
        <w:jc w:val="both"/>
      </w:pPr>
      <w:r>
        <w:rPr>
          <w:i/>
          <w:iCs/>
        </w:rPr>
        <w:t>Место дисциплины в структуре ППССЗ.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Рабочая программа по учебной дисциплине «Основы философии» является частью образовательной программы подготовки специалистов среднего звена</w:t>
      </w:r>
      <w:r>
        <w:t xml:space="preserve"> по специальности 53.02.02 Музыкальное искусство эстрады в части освоения общегуманитарного и социально</w:t>
      </w:r>
      <w:r>
        <w:softHyphen/>
        <w:t>экономического учебного цикла.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Учебная дисциплина Основы философии обеспечивает формирование и развитие общих компетенций ОК 1, ОК 3-8, ОК 11</w:t>
      </w:r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</w:tabs>
        <w:spacing w:after="0" w:line="240" w:lineRule="auto"/>
        <w:ind w:firstLine="0"/>
        <w:jc w:val="both"/>
      </w:pPr>
      <w:r>
        <w:rPr>
          <w:i/>
          <w:iCs/>
        </w:rPr>
        <w:t>Количество</w:t>
      </w:r>
      <w:r>
        <w:rPr>
          <w:i/>
          <w:iCs/>
        </w:rPr>
        <w:t xml:space="preserve"> часов на освоение программы</w:t>
      </w:r>
    </w:p>
    <w:p w:rsidR="0045786F" w:rsidRDefault="007F38D1">
      <w:pPr>
        <w:pStyle w:val="11"/>
        <w:spacing w:after="0" w:line="240" w:lineRule="auto"/>
        <w:ind w:left="1060" w:firstLine="0"/>
        <w:jc w:val="both"/>
      </w:pPr>
      <w:r>
        <w:t>Максимальная учебная нагрузка студента 59 часа, в том числе:</w:t>
      </w:r>
    </w:p>
    <w:p w:rsidR="0045786F" w:rsidRDefault="007F38D1">
      <w:pPr>
        <w:pStyle w:val="20"/>
        <w:tabs>
          <w:tab w:val="left" w:pos="8034"/>
        </w:tabs>
        <w:spacing w:after="180"/>
        <w:ind w:left="0" w:firstLine="320"/>
      </w:pPr>
      <w:r>
        <w:rPr>
          <w:color w:val="000000"/>
        </w:rPr>
        <w:t>Форма А</w:t>
      </w:r>
      <w:r>
        <w:rPr>
          <w:color w:val="000000"/>
        </w:rPr>
        <w:tab/>
        <w:t>стр. 2 из 32</w:t>
      </w:r>
      <w:r>
        <w:br w:type="page"/>
      </w:r>
    </w:p>
    <w:p w:rsidR="0045786F" w:rsidRDefault="0045786F">
      <w:pPr>
        <w:spacing w:after="179" w:line="1" w:lineRule="exact"/>
      </w:pPr>
    </w:p>
    <w:p w:rsidR="0045786F" w:rsidRDefault="007F38D1">
      <w:pPr>
        <w:pStyle w:val="11"/>
        <w:spacing w:after="380" w:line="240" w:lineRule="auto"/>
        <w:ind w:firstLine="0"/>
      </w:pPr>
      <w:r>
        <w:t>обязательная аудиторная учебная нагрузка обучающегося 48 часа; самостоятельная работа обучающегося 11 часа.</w:t>
      </w: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301"/>
        </w:tabs>
        <w:spacing w:after="120" w:line="240" w:lineRule="auto"/>
        <w:ind w:firstLine="0"/>
      </w:pPr>
      <w:bookmarkStart w:id="1" w:name="bookmark6"/>
      <w:r>
        <w:t>.СТРУКТУРА И СОДЕРЖАНИЕ УДОСНОВЫ ФИЛОСОФИИ</w:t>
      </w:r>
      <w:bookmarkEnd w:id="1"/>
    </w:p>
    <w:p w:rsidR="0045786F" w:rsidRDefault="007F38D1">
      <w:pPr>
        <w:pStyle w:val="11"/>
        <w:spacing w:after="120" w:line="240" w:lineRule="auto"/>
        <w:ind w:firstLine="0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99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59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48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теоретическое обучение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Видысамостоятельной работы: проработка конспекта с использованием ресурсов </w:t>
            </w:r>
            <w:r>
              <w:t>учебно-методического и информационного обеспечения дисциплины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Текущий контроль знаний в форме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устного опроса, тестирование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Промежуточная аттестация в форме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диф.зачет</w:t>
            </w:r>
          </w:p>
        </w:tc>
      </w:tr>
    </w:tbl>
    <w:p w:rsidR="0045786F" w:rsidRDefault="0045786F">
      <w:pPr>
        <w:spacing w:after="6659" w:line="1" w:lineRule="exact"/>
      </w:pPr>
    </w:p>
    <w:p w:rsidR="0045786F" w:rsidRDefault="007F38D1">
      <w:pPr>
        <w:pStyle w:val="20"/>
        <w:spacing w:after="280"/>
        <w:ind w:left="0" w:right="1080" w:firstLine="0"/>
        <w:jc w:val="right"/>
        <w:sectPr w:rsidR="0045786F">
          <w:pgSz w:w="11900" w:h="16840"/>
          <w:pgMar w:top="718" w:right="721" w:bottom="945" w:left="1050" w:header="290" w:footer="51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12700</wp:posOffset>
                </wp:positionV>
                <wp:extent cx="521335" cy="1828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86F" w:rsidRDefault="007F38D1">
                            <w:pPr>
                              <w:pStyle w:val="20"/>
                              <w:ind w:left="0" w:firstLine="0"/>
                            </w:pPr>
                            <w:r>
                              <w:rPr>
                                <w:color w:val="000000"/>
                              </w:rP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60.9pt;margin-top:1pt;width:41.05pt;height:14.4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" filled="f" stroked="f">
                <v:textbox inset="0,0,0,0">
                  <w:txbxContent>
                    <w:p w:rsidR="0045786F" w:rsidRDefault="007F38D1">
                      <w:pPr>
                        <w:pStyle w:val="20"/>
                        <w:ind w:left="0" w:firstLine="0"/>
                      </w:pPr>
                      <w:r>
                        <w:rPr>
                          <w:color w:val="000000"/>
                        </w:rP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стр. 3 из 32</w:t>
      </w:r>
    </w:p>
    <w:p w:rsidR="0045786F" w:rsidRDefault="007F38D1">
      <w:pPr>
        <w:pStyle w:val="a6"/>
      </w:pPr>
      <w:r>
        <w:lastRenderedPageBreak/>
        <w:t>2.2.Тематический план и содержание</w:t>
      </w:r>
    </w:p>
    <w:p w:rsidR="0045786F" w:rsidRDefault="0045786F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Наименова ние разделов и тем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/>
                <w:bCs/>
              </w:rPr>
              <w:t>обучающихся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Объе м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5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1. Предмет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Семестр 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 1.1</w:t>
            </w:r>
          </w:p>
          <w:p w:rsidR="0045786F" w:rsidRDefault="007F38D1">
            <w:pPr>
              <w:pStyle w:val="a4"/>
              <w:spacing w:line="360" w:lineRule="auto"/>
            </w:pPr>
            <w:r>
              <w:t>Предмет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Предмет философии. Мифологическое </w:t>
            </w:r>
            <w:r>
              <w:t>мировоззрение. Религиозное мировоззрение. Мировые религии и образ мира. Взаимоотношение религии и философии. Философия как наука и мировоззрение. Функции философского знания. Основные направления философии.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634"/>
        <w:gridCol w:w="624"/>
        <w:gridCol w:w="638"/>
        <w:gridCol w:w="629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Мифологическое мировоззрение. Религиозное мировоззрение (изучить).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Самостоятельная работа обучающихся: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1.2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Основные</w:t>
            </w:r>
          </w:p>
          <w:p w:rsidR="0045786F" w:rsidRDefault="007F38D1">
            <w:pPr>
              <w:pStyle w:val="a4"/>
              <w:spacing w:line="360" w:lineRule="auto"/>
            </w:pPr>
            <w:r>
              <w:t>разделы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Основные разделы философии: онтология, гносеология, социальная философия, философия науки, этика, эстетика, философская культурология, история </w:t>
            </w:r>
            <w:r>
              <w:t>философии. Источники философского знания. Основные направления философии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</w:t>
            </w:r>
            <w:r>
              <w:t>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Основные разделы философии: онтология, гносеология, социальная философия, философия науки, этика, эстетика, филосо</w:t>
            </w:r>
            <w:r>
              <w:t>фская культурология, история философии.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1.3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Основной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вопрос </w:t>
            </w:r>
            <w:r>
              <w:t>философии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и основные</w:t>
            </w:r>
          </w:p>
          <w:p w:rsidR="0045786F" w:rsidRDefault="007F38D1">
            <w:pPr>
              <w:pStyle w:val="a4"/>
              <w:spacing w:line="360" w:lineRule="auto"/>
            </w:pPr>
            <w:r>
              <w:t>направления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Основной вопрос философии: материализм и идеализм. «Границы» философского знания. Методы философских исследований.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 xml:space="preserve">Тема: Основной </w:t>
            </w:r>
            <w:r>
              <w:t>вопрос философии: материализм и идеализм.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Тематика </w:t>
            </w:r>
            <w:r>
              <w:t>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Методы философских исследований.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Раздел 2 Историческ ие этапы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Тема 2.4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устный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37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Древнеинди йская философия. Древнекита йская философия. Древнегрече ская 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ind w:firstLine="360"/>
            </w:pPr>
            <w:r>
              <w:t>Древнеиндийская философия. Древнекитайская философия. Древнегреческая философия.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Философские школы Древнего Китая, Древней Индии, Древней Греции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Средневеко вая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Этап патристики. Августин Блаженный. Этап схоластики. Фома Аквинский. Философия </w:t>
            </w:r>
            <w:r>
              <w:t>эпохи Возрождения. Складывание идей гуманизма. Важнейшие черты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философия. Философия эпохи Возрождени</w:t>
            </w:r>
          </w:p>
          <w:p w:rsidR="0045786F" w:rsidRDefault="007F38D1">
            <w:pPr>
              <w:pStyle w:val="a4"/>
              <w:spacing w:line="360" w:lineRule="auto"/>
            </w:pPr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философии эпохи Возрождения. Философы - неоплатоники. Николай Кузанский. Дж. Бруно. Н. Макиавелли. М. Монтень.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Тема: Августин Блаженный. Этап схоластики. Фома Аквинский. Философия эпохи </w:t>
            </w:r>
            <w:r>
              <w:t>Возрождения. Складывание идей гуманизма.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Тематика </w:t>
            </w:r>
            <w:r>
              <w:t>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Философы - неоплатоники. Николай Кузанский. Дж. Бруно. Н. Макиавелли. М.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Монтень.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Западноевро пейская 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Западноевропейская философия 17 - начала 19 веков. Развитие</w:t>
            </w:r>
            <w:r>
              <w:t xml:space="preserve"> естествознания. Разработка методов познания. Разработка проблем бытия, социальной жизни.Ф. Бэкон, Р. Декарт. Т. Гоббс. Д. Локк. Б. Спиноза. Г. Лейбниц.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 тестирова ние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Развитие естествознания. Разработка методов познания.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</w:t>
            </w:r>
            <w:r>
              <w:t>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Ф. Бэкон, Р. Декарт. Т. Гоббс. Д. Локк. Б. Спиноза. Г. Лейбниц.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 эпохи Просвещени 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Философия английского, французского и немецкого Просвещения. Тенденции развития и характерные особенности философии эпохи Просвещения. Суть теорий общественного договора и </w:t>
            </w:r>
            <w:r>
              <w:t>естественного права. Представители французского и немецкого Просвещения и главная парадигма их учений. Значение эпохи Просвещения.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Самостоятельная работа обучающихся: </w:t>
            </w:r>
            <w:r>
              <w:t>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Представители французского и немецкого Просвещения и главная парадигма их учений.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37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Немецкая классическа я </w:t>
            </w:r>
            <w:r>
              <w:t>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 Критическая философия И. Канта. Обоснование активности субъекта. Морально-практическая философия Канта</w:t>
            </w:r>
            <w:r>
              <w:t>. Категорический императив как априорный принцип практического разума. Абсолютный идеализм Г.В.Ф. Гегеля. Диалектика и принцип системности в философии Гегеля.</w:t>
            </w:r>
          </w:p>
          <w:p w:rsidR="0045786F" w:rsidRDefault="007F38D1">
            <w:pPr>
              <w:pStyle w:val="a4"/>
              <w:spacing w:line="360" w:lineRule="auto"/>
              <w:ind w:firstLine="240"/>
              <w:jc w:val="both"/>
            </w:pPr>
            <w:r>
              <w:t xml:space="preserve">Антропологический материализм Л. Фейербаха. Фейербах о гносеологических и психологических корнях </w:t>
            </w:r>
            <w:r>
              <w:t>религии. Религия любви.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after="100"/>
            </w:pPr>
            <w:r>
              <w:t>Тема: Критическая философия И. Канта. Обоснование активности субъекта.</w:t>
            </w:r>
          </w:p>
          <w:p w:rsidR="0045786F" w:rsidRDefault="007F38D1">
            <w:pPr>
              <w:pStyle w:val="a4"/>
              <w:spacing w:after="100"/>
            </w:pPr>
            <w:r>
              <w:t>Морально-практическая философия Канта. Категорический императив.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Материализ м.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 марксизма. Исторический материализм. Характерные черты марксизма.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Факторы, способствующие возникновению марксизма и марксисткой философии. Персоналии и терминология философии марксизма.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Исторический материализм.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 с использованием ресурсов учебно-методического и </w:t>
            </w:r>
            <w:r>
              <w:t>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Персоналии и терминология философии марксизма.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Раздел 3.</w:t>
            </w:r>
          </w:p>
          <w:p w:rsidR="0045786F" w:rsidRDefault="007F38D1">
            <w:pPr>
              <w:pStyle w:val="a4"/>
              <w:spacing w:line="360" w:lineRule="auto"/>
              <w:ind w:firstLine="280"/>
              <w:jc w:val="both"/>
            </w:pPr>
            <w:r>
              <w:t>Философск ое учение о бытии 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материи.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60"/>
            </w:pPr>
            <w:r>
              <w:t>Тема 3.10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Философски й смысл проблемы «материя». Содержание «материи» в различных философски х системах.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Философское понимание категории </w:t>
            </w:r>
            <w:r>
              <w:t>«материи». Содержание материи в различных философских системах. Первичность материи как объекта отражения. Философское понимание природы. Научная картина мира. Единство и целостность мира. Материалистическая и идеалистическая трактовки материи. Специфика д</w:t>
            </w:r>
            <w:r>
              <w:t>иалектико</w:t>
            </w:r>
            <w:r>
              <w:softHyphen/>
              <w:t>материалистического понимания материи. Понимание материи как объективной реальности и как субстанции всех процессов в мире. Современные представления о структуре материи, веществе и полях. Иерархия материальных систем в мире. Структурные уровни м</w:t>
            </w:r>
            <w:r>
              <w:t>атерии и формы ее системной организации. Структурная бесконечность и вечность материи в качестве субстанции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</w:t>
            </w:r>
            <w:r>
              <w:t>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Понимание материи как объективной реальности и как субстанции всех процессов в </w:t>
            </w:r>
            <w:r>
              <w:t>мире. Современные представления о структуре материи, веществе и полях.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40"/>
            </w:pPr>
            <w:r>
              <w:t>Тема 3.11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Содержание учебного </w:t>
            </w:r>
            <w:r>
              <w:t>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96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Атрибуты материи.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Атрибуты материи: пространство, время, движение, системность. Объективные и субъективные аспекты понимания пространства и времени. Зависимость пространственно-временных представлений от типа культуры. Пространство, время, </w:t>
            </w:r>
            <w:r>
              <w:t>материя. Развитие физических и философских представлений о пространстве и времени. Влияние теории относительности на понимание времени и пространства. Универсальные и специфические свойства пространственно-временных отношений.</w:t>
            </w:r>
          </w:p>
          <w:p w:rsidR="0045786F" w:rsidRDefault="007F38D1">
            <w:pPr>
              <w:pStyle w:val="a4"/>
              <w:spacing w:line="360" w:lineRule="auto"/>
              <w:ind w:firstLine="300"/>
              <w:jc w:val="both"/>
            </w:pPr>
            <w:r>
              <w:t>Проблема направленности време</w:t>
            </w:r>
            <w:r>
              <w:t>ни: статическая и динамическая концепции. Асимметрия времени. Проблема управления временем. Философский смысл существования разных типов пространств. Время, вечность, космос. Бесконечное и абсолютное. Потенциальная и реальная бесконечность. Космологические</w:t>
            </w:r>
            <w:r>
              <w:t xml:space="preserve"> модели Вселенной и их локальная применимость в масштабах Метагалактики.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</w:t>
            </w:r>
            <w:r>
              <w:t>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Философский смысл существования разных типов пространств. Время, вечность,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космос. Бесконечное и абсолютное. Потенциальная и реальная бесконечность. Космологические модели Вселенной и их локальная применимость в </w:t>
            </w:r>
            <w:r>
              <w:t>масштабах Метагалактики.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20"/>
              <w:jc w:val="both"/>
            </w:pPr>
            <w:r>
              <w:t>Тема 3.12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37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Проблема сознания в истории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Проблемы сознания в истории философии. Современные естественнонаучные данные о мозге разуме сознании. Современные философские представления о </w:t>
            </w:r>
            <w:r>
              <w:t>происхождении сознания. Сущность сознания. Язык и мышление. Виды сознания. Основные традиции в объяснении природы сознания. Сознание как субстанция. Сознание как отражение бытия. Сознание - продукт высокоорганизованной материи мозга (онтологический аспект)</w:t>
            </w:r>
            <w:r>
              <w:t>. Сознание - отражение действительности (гносеологический аспект).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Основные структурные компоненты сознания: ощущения, восприятие, представление, идеалы, мотивы, память, эмоции, воля. Мышление и его виды. Функциональная асимметрия мозга и мышление. Сознани</w:t>
            </w:r>
            <w:r>
              <w:t>е и самосознание. Рефлексия. Мозг и психика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Самостоятельная работа обучающихся: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20"/>
              <w:jc w:val="both"/>
            </w:pPr>
            <w:r>
              <w:t>Тема 3.13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Проблема познания в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 xml:space="preserve">Проблема </w:t>
            </w:r>
            <w:r>
              <w:t>познания в истории философии. Значение познания в истории философии.</w:t>
            </w:r>
          </w:p>
          <w:p w:rsidR="0045786F" w:rsidRDefault="007F38D1">
            <w:pPr>
              <w:pStyle w:val="a4"/>
              <w:jc w:val="both"/>
            </w:pPr>
            <w:r>
              <w:t>Познание как предмет философского анализа. Человек как субъект познания.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37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истории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Многообразие форм познания. Проблема субъективности и объективности в познании. Понятие «знания». Знание, познание и язык.Роль знаковых систем и символических форм культуры в познании. Анализ </w:t>
            </w:r>
            <w:r>
              <w:t>форм и методов научного познания. Абсолютности и относительности в познании. Интуитивное познание. Этапы познания. Субъект и объект познания. Истина как цель познания. Теория истины. Диалектика истины. Практика как критерий истины.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Проблема воспитания подр</w:t>
            </w:r>
            <w:r>
              <w:t>астающего поколения. Культура и проблема приобщения к ней подрастающего поколения. Проблема творчества. Самоактуализирующаяся личность: основные черты, ей присущие.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Тема: Познание как </w:t>
            </w:r>
            <w:r>
              <w:t>предмет философского анализа. Человек как субъект познания. Многообразие форм познания. Проблема субъективности и объективности в познании. Понятие «знания». Знание, познание и язык.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Самостоятельная работа обучающихся: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60"/>
            </w:pPr>
            <w:r>
              <w:t>Тема 3.14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Диалектиче ское учение Гегеля.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Концепция развития философии от древнегреческих философов до 20 века. Диалектическое учение Гегеля. Основные законы диалектики: их особенности, взаимодействие, проявления. Закон </w:t>
            </w:r>
            <w:r>
              <w:t>взаимодействия противоположностей. Закон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 тестирова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Основные законы диалектики.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взаимного перехода </w:t>
            </w:r>
            <w:r>
              <w:t>количества в качество. Закон отрицания отрицания. Основные категории философии. Детерминизм и закономерность явлений.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Самостоятельная работа обучающихся: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3.15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Содержание </w:t>
            </w:r>
            <w:r>
              <w:t>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Основные категории человеческо го бытия.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Религиозные, философские и естественнонаучные теории о происхождении человека. Природа и сущность человека. Человек, личность, индивид, индивидуальность. Проблемы человека в философии 20 века.</w:t>
            </w:r>
            <w:r>
              <w:t xml:space="preserve"> Основные категории человеческого бытия. Философия свободы. Счастье. Философия любви. Творчество. Музыка. Проблема жизни, смерти, бессмертия. Смысл жизни человека. Человек и общество. Человек и бог.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after="100"/>
              <w:jc w:val="both"/>
            </w:pPr>
            <w:r>
              <w:t>Тема: Природа и сущность человека. Человек, личность, индивид, индивидуальность.</w:t>
            </w:r>
          </w:p>
          <w:p w:rsidR="0045786F" w:rsidRDefault="007F38D1">
            <w:pPr>
              <w:pStyle w:val="a4"/>
              <w:spacing w:after="100"/>
              <w:jc w:val="both"/>
            </w:pPr>
            <w:r>
              <w:t>Проблемы человека в философии 20 века.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Самостоятельная работа обучающихся: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устный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4.</w:t>
            </w:r>
          </w:p>
          <w:p w:rsidR="0045786F" w:rsidRDefault="007F38D1">
            <w:pPr>
              <w:pStyle w:val="a4"/>
              <w:spacing w:line="360" w:lineRule="auto"/>
              <w:ind w:firstLine="260"/>
            </w:pPr>
            <w:r>
              <w:t>Философск ое учение об обществе.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40"/>
            </w:pPr>
            <w:r>
              <w:t>Тема 4.16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Общество и его философски й анализ.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Зачет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Понятие общества. Общество как </w:t>
            </w:r>
            <w:r>
              <w:t>саморазвивающаяся система. Теория общественного прогресса. Проблемы современного информационно-технического общества. Общество и культура. Культура как предмет философского рассмотрения. Человек в мире культуры: политическая культура, нравственная культура</w:t>
            </w:r>
            <w:r>
              <w:t>, эстетическая культура, экологическая культура. Культурные нормы. Развитие культуры. Понятие «культуры» и «цивилизация». Философия истории. Н. Данилевский. О. Шпенглер. А. Тойнби. К. Ясперс. Культурологические и цивилизационные подходы к истории.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</w:t>
            </w:r>
            <w:r>
              <w:t>й опрос тестирова ние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Тема: Теория общественного прогресса. Проблемы современного информационно</w:t>
            </w:r>
            <w:r>
              <w:softHyphen/>
              <w:t>технического общества. Общество и культура.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>Самостоятельная работа обучающихся:</w:t>
            </w:r>
          </w:p>
          <w:p w:rsidR="0045786F" w:rsidRDefault="007F38D1">
            <w:pPr>
              <w:pStyle w:val="a4"/>
              <w:jc w:val="both"/>
            </w:pPr>
            <w:r>
              <w:t>Подготовка к зачету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57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Перечень вопросов к зачету (устно)</w:t>
            </w:r>
          </w:p>
          <w:p w:rsidR="0045786F" w:rsidRDefault="007F38D1">
            <w:pPr>
              <w:pStyle w:val="a4"/>
              <w:spacing w:line="360" w:lineRule="auto"/>
            </w:pPr>
            <w:r>
              <w:rPr>
                <w:b/>
                <w:bCs/>
              </w:rPr>
              <w:t>5 семестр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 xml:space="preserve">Что такое философия и в чем социокультурная ценность </w:t>
            </w:r>
            <w:r>
              <w:t>философии?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Каковы цель и предназначение философии?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Содержание основного вопроса для марксистко-ленинской философии 20 века.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Раскройте содержание следующих философских категорий: «материалисты», «идеалисты» и «дуалисты».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Перечислите известные вам классическ</w:t>
            </w:r>
            <w:r>
              <w:t>ие разделы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Каков круг вопросов онтологии?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Какая главная проблема гносеологии?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Дайте определение подразделов онтологии: натурфилософии, философской антропологии и социальной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Сформулируйте, что изучается в разделе философии логике?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Сформулируйте содержание понятий «этика» и «эстетика».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Перечислите основные функции, выполняемые философией.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Охарактеризуйте мировоззренческую и методологическую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Гносеологическая функция философии. В чем различие и единство эмпирического</w:t>
            </w:r>
            <w:r>
              <w:t xml:space="preserve"> и рационального методов познания?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Охарактеризуйте интегративную и критическую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На какие ценности ориентирована акциологическая функция философии?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81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Охарактеризуйте социальную и прогностическую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Дайте определение мифа как формы мировоззрения.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Какие функции выполняет миф в жизни человека?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 xml:space="preserve">Какие из мифов древности, вошедшие в мировые </w:t>
            </w:r>
            <w:r>
              <w:t>религии, вы могли бы назвать?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представляет собой религия как мировоззрение?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отличает религию от мифологии?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социальных корней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гносеологических корней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психологических корней р</w:t>
            </w:r>
            <w:r>
              <w:t>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содержание основных функций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чем, с вашей точки зрения, заключается ее позитивная и негативная роль в обществе?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Основная идея буддизма и что такое нирвана?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Какие принципы лежат в основе философии Чарвака?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 xml:space="preserve">Какие принципы лежат в </w:t>
            </w:r>
            <w:r>
              <w:t>основе философии конфуцианства?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Сформулируйте правила Конфуция, с помощью которых управляют государством.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 вы могли бы интерпретировать изречение Конфуция «Слушай всех, но учись у немногих»?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 суть учения Дао?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 проявляется космоцентризм антично</w:t>
            </w:r>
            <w:r>
              <w:t>й философии?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 видели первооснову многие античные философы?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понимали под термином «диалектика» философы Древней Греции?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66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суть антропологии в античной философии?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Каким представлял идеальное государство Платон?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Какие принципы лежат в основе философии киников?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понятий «политеизм» и «монотеизм».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 xml:space="preserve">Сформулируйте основные задачи </w:t>
            </w:r>
            <w:r>
              <w:t>схоластики и содержание понятия «догма».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отличие схоластики от мистики?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Назовите представителей философии схоластики?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понятия главные его принципы «теоцентричного мышления».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систему рациональных доказательств су</w:t>
            </w:r>
            <w:r>
              <w:t>ществования Бога выдвинутых Фомой Аквинским.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Раскройте содержание понятий «герменевтика» и «семиотика».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Почему эпоха Возрождения была названа именно так?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Какие новые экономические отношения, технические изобретения и научные открытия способствовали возникн</w:t>
            </w:r>
            <w:r>
              <w:t>овению философского мировоззрения в эпоху Возрождения?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Основные концепции, характеризующие философию эпохи Возрождения.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Почему философы эпохи Возрождения большое внимание уделяли нравственным проблемам?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 xml:space="preserve">Какой метод использовался философами эпохи </w:t>
            </w:r>
            <w:r>
              <w:t>Возрождения для критики религиозных догматов? В чем его суть?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Перечислите основных идеологов эпохи Возрождения.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значение открытий Бруно, Коперника и Галилея, для философии?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71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Каковы характерные черты онтологии в период Нового времени?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Суть и отличие эмпиризма и рационализма в период Нового времени.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выдвинутой новаторской идеи Бэкона.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Назовите причины, препятствующие, согласно философии Бэкона, получению истинного знания и процессу познания?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На каком основании 17 век называют «веком гениев»?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В чем значение открытий Блез Паскаля для философии?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В чем значение открытий Спинозы для философи</w:t>
            </w:r>
            <w:r>
              <w:t>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Сформулируйте и объясните «три максимы», на которые основывается поведение человека, по мнению Эммануила Канта.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Поясните суть диалектического метода Гегеля.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Понятие и проявления бытия.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Свойства, многообразие и единство бытия. Проблема субстанции.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Понима</w:t>
            </w:r>
            <w:r>
              <w:t>ние материи в античной философии.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Понимание материи на рубеже 19-20 вв.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Содержание понятий: «вещь», «свойство» и «отношения»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Содержание понятий «развитие» и «движение».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Что представляет собой единство противоположностей?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 xml:space="preserve">Содержание понятия «время» с </w:t>
            </w:r>
            <w:r>
              <w:t>философской точки зрения.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Человек как объект философского осмысления.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45786F">
      <w:pPr>
        <w:sectPr w:rsidR="0045786F">
          <w:footerReference w:type="even" r:id="rId7"/>
          <w:footerReference w:type="default" r:id="rId8"/>
          <w:pgSz w:w="16840" w:h="11900" w:orient="landscape"/>
          <w:pgMar w:top="655" w:right="1852" w:bottom="1449" w:left="838" w:header="227" w:footer="3" w:gutter="0"/>
          <w:cols w:space="720"/>
          <w:noEndnote/>
          <w:docGrid w:linePitch="360"/>
        </w:sectPr>
      </w:pPr>
    </w:p>
    <w:p w:rsidR="0045786F" w:rsidRDefault="0045786F">
      <w:pPr>
        <w:spacing w:after="199" w:line="1" w:lineRule="exact"/>
      </w:pP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241"/>
        </w:tabs>
        <w:spacing w:after="0" w:line="240" w:lineRule="auto"/>
        <w:ind w:firstLine="0"/>
      </w:pPr>
      <w:bookmarkStart w:id="2" w:name="bookmark8"/>
      <w:r>
        <w:t>.УСЛОВИЯ РЕАЛИЗАЦИИ УД</w:t>
      </w:r>
      <w:bookmarkEnd w:id="2"/>
    </w:p>
    <w:p w:rsidR="0045786F" w:rsidRDefault="007F38D1">
      <w:pPr>
        <w:pStyle w:val="11"/>
        <w:numPr>
          <w:ilvl w:val="1"/>
          <w:numId w:val="1"/>
        </w:numPr>
        <w:tabs>
          <w:tab w:val="left" w:pos="1014"/>
        </w:tabs>
        <w:spacing w:after="200" w:line="240" w:lineRule="auto"/>
        <w:ind w:firstLine="600"/>
      </w:pPr>
      <w:r>
        <w:rPr>
          <w:i/>
          <w:iCs/>
        </w:rPr>
        <w:t>Требования к материально-техническому обеспечению</w:t>
      </w:r>
    </w:p>
    <w:p w:rsidR="0045786F" w:rsidRDefault="007F38D1">
      <w:pPr>
        <w:pStyle w:val="11"/>
        <w:spacing w:after="0" w:line="360" w:lineRule="auto"/>
        <w:ind w:firstLine="720"/>
      </w:pPr>
      <w:r>
        <w:t>Реализация учебной дисциплины «История» требует наличия учебного кабинета: кабинет № 31:Кабинет истории, географии и обществознания, кабинет гуманитарных и социально-экономических дисциплин, кабинет музыкально-теоретических дисциплин для проведения лекцион</w:t>
      </w:r>
      <w:r>
        <w:t xml:space="preserve">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(2 шт). Шкаф (2шт). Программное обеспечение: </w:t>
      </w:r>
      <w:r>
        <w:rPr>
          <w:lang w:val="en-US" w:eastAsia="en-US" w:bidi="en-US"/>
        </w:rPr>
        <w:t>Windows</w:t>
      </w:r>
      <w:r w:rsidRPr="003F6181">
        <w:rPr>
          <w:lang w:eastAsia="en-US" w:bidi="en-US"/>
        </w:rPr>
        <w:t xml:space="preserve"> </w:t>
      </w:r>
      <w:r>
        <w:t>10;</w:t>
      </w:r>
    </w:p>
    <w:p w:rsidR="0045786F" w:rsidRDefault="007F38D1">
      <w:pPr>
        <w:pStyle w:val="11"/>
        <w:spacing w:after="200" w:line="360" w:lineRule="auto"/>
        <w:ind w:firstLine="0"/>
        <w:jc w:val="both"/>
        <w:sectPr w:rsidR="0045786F">
          <w:footerReference w:type="even" r:id="rId9"/>
          <w:footerReference w:type="default" r:id="rId10"/>
          <w:pgSz w:w="11900" w:h="16840"/>
          <w:pgMar w:top="702" w:right="436" w:bottom="1350" w:left="1667" w:header="0" w:footer="3" w:gutter="0"/>
          <w:cols w:space="720"/>
          <w:noEndnote/>
          <w:docGrid w:linePitch="360"/>
        </w:sectPr>
      </w:pPr>
      <w:r>
        <w:t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</w:t>
      </w:r>
      <w:r>
        <w:t xml:space="preserve">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шт), магнитола, МР3-проигрыватель</w:t>
      </w:r>
      <w:r>
        <w:t>, проигрыватель виниловых дисков. Стол для лиц с ОВЗ. Шкаф.</w:t>
      </w:r>
    </w:p>
    <w:p w:rsidR="0045786F" w:rsidRDefault="0045786F">
      <w:pPr>
        <w:spacing w:after="599" w:line="1" w:lineRule="exact"/>
      </w:pPr>
    </w:p>
    <w:p w:rsidR="0045786F" w:rsidRDefault="007F38D1">
      <w:pPr>
        <w:pStyle w:val="11"/>
        <w:numPr>
          <w:ilvl w:val="1"/>
          <w:numId w:val="1"/>
        </w:numPr>
        <w:tabs>
          <w:tab w:val="left" w:pos="423"/>
        </w:tabs>
        <w:spacing w:after="200" w:line="192" w:lineRule="auto"/>
        <w:ind w:firstLine="0"/>
      </w:pPr>
      <w:r>
        <w:rPr>
          <w:i/>
          <w:iCs/>
        </w:rPr>
        <w:t>. Учебно-методическое и информационное обеспечение</w:t>
      </w:r>
    </w:p>
    <w:p w:rsidR="0045786F" w:rsidRDefault="007F38D1">
      <w:pPr>
        <w:pStyle w:val="11"/>
        <w:spacing w:after="840" w:line="192" w:lineRule="auto"/>
        <w:ind w:firstLine="560"/>
      </w:pPr>
      <w:r>
        <w:t xml:space="preserve">Перечень </w:t>
      </w:r>
      <w:r>
        <w:t>рекомендуемых учебных изданий:</w:t>
      </w:r>
    </w:p>
    <w:p w:rsidR="0045786F" w:rsidRDefault="007F38D1">
      <w:pPr>
        <w:pStyle w:val="20"/>
        <w:spacing w:after="100"/>
        <w:ind w:left="0" w:firstLine="0"/>
        <w:jc w:val="center"/>
      </w:pPr>
      <w:r>
        <w:t>ОСНОВЫ ФИЛОСОФИИ 3 КУРС</w:t>
      </w:r>
    </w:p>
    <w:p w:rsidR="0045786F" w:rsidRDefault="007F38D1">
      <w:pPr>
        <w:pStyle w:val="20"/>
        <w:spacing w:after="100"/>
        <w:ind w:left="0" w:firstLine="0"/>
        <w:jc w:val="center"/>
      </w:pPr>
      <w:r>
        <w:t>Перечень рекомендуемых учебных изданий:</w:t>
      </w:r>
    </w:p>
    <w:p w:rsidR="0045786F" w:rsidRDefault="007F38D1">
      <w:pPr>
        <w:pStyle w:val="20"/>
        <w:ind w:firstLine="0"/>
      </w:pPr>
      <w:r>
        <w:rPr>
          <w:b/>
          <w:bCs/>
        </w:rPr>
        <w:t>Основные источники:</w:t>
      </w:r>
    </w:p>
    <w:p w:rsidR="0045786F" w:rsidRDefault="007F38D1">
      <w:pPr>
        <w:pStyle w:val="20"/>
        <w:numPr>
          <w:ilvl w:val="0"/>
          <w:numId w:val="7"/>
        </w:numPr>
        <w:tabs>
          <w:tab w:val="left" w:pos="1478"/>
        </w:tabs>
        <w:spacing w:after="200"/>
        <w:jc w:val="both"/>
      </w:pPr>
      <w:r>
        <w:rPr>
          <w:i/>
          <w:iCs/>
        </w:rPr>
        <w:t>Спиркин, А. Г.</w:t>
      </w:r>
      <w:r>
        <w:t xml:space="preserve"> Основы философии: учебник для среднего профессионального образования / А. Г. Спиркин. </w:t>
      </w:r>
      <w:r>
        <w:rPr>
          <w:color w:val="000000"/>
        </w:rPr>
        <w:t xml:space="preserve">— </w:t>
      </w:r>
      <w:r>
        <w:t xml:space="preserve">Москва </w:t>
      </w:r>
      <w:r>
        <w:rPr>
          <w:color w:val="000000"/>
        </w:rPr>
        <w:t xml:space="preserve">: </w:t>
      </w:r>
      <w:r>
        <w:t xml:space="preserve">Издательство Юрайт, 2024. </w:t>
      </w:r>
      <w:r>
        <w:rPr>
          <w:color w:val="7C7C7C"/>
        </w:rPr>
        <w:t xml:space="preserve">— </w:t>
      </w:r>
      <w:r>
        <w:t xml:space="preserve">394 с. </w:t>
      </w:r>
      <w:r>
        <w:rPr>
          <w:color w:val="7C7C7C"/>
        </w:rPr>
        <w:t xml:space="preserve">— </w:t>
      </w:r>
      <w:r>
        <w:t xml:space="preserve">(Профессиональное образование).—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</w:t>
      </w:r>
      <w:r>
        <w:t xml:space="preserve">978-5-534-00811-1. — Текст : электронный </w:t>
      </w:r>
      <w:r>
        <w:rPr>
          <w:i/>
          <w:iCs/>
        </w:rPr>
        <w:t xml:space="preserve">И </w:t>
      </w:r>
      <w:r>
        <w:t xml:space="preserve">Образовательная платформа Юрайт [сайт].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1" w:history="1">
        <w:r>
          <w:rPr>
            <w:u w:val="single"/>
            <w:lang w:val="en-US" w:eastAsia="en-US" w:bidi="en-US"/>
          </w:rPr>
          <w:t>https</w:t>
        </w:r>
        <w:r w:rsidRPr="003F618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3F618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3F618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3F6181">
          <w:rPr>
            <w:u w:val="single"/>
            <w:lang w:eastAsia="en-US" w:bidi="en-US"/>
          </w:rPr>
          <w:t>/536637</w:t>
        </w:r>
      </w:hyperlink>
    </w:p>
    <w:p w:rsidR="0045786F" w:rsidRDefault="007F38D1">
      <w:pPr>
        <w:pStyle w:val="20"/>
        <w:ind w:firstLine="0"/>
      </w:pPr>
      <w:r>
        <w:rPr>
          <w:b/>
          <w:bCs/>
        </w:rPr>
        <w:t>Дополнительные источники:</w:t>
      </w:r>
    </w:p>
    <w:p w:rsidR="0045786F" w:rsidRDefault="007F38D1">
      <w:pPr>
        <w:pStyle w:val="20"/>
        <w:numPr>
          <w:ilvl w:val="0"/>
          <w:numId w:val="8"/>
        </w:numPr>
        <w:tabs>
          <w:tab w:val="left" w:pos="1770"/>
        </w:tabs>
        <w:jc w:val="both"/>
      </w:pPr>
      <w:r>
        <w:rPr>
          <w:i/>
          <w:iCs/>
        </w:rPr>
        <w:t>Л«,р</w:t>
      </w:r>
      <w:r>
        <w:rPr>
          <w:i/>
          <w:iCs/>
          <w:vertAlign w:val="subscript"/>
        </w:rPr>
        <w:t>т</w:t>
      </w:r>
      <w:r>
        <w:rPr>
          <w:i/>
          <w:iCs/>
        </w:rPr>
        <w:t>„</w:t>
      </w:r>
      <w:r>
        <w:rPr>
          <w:i/>
          <w:iCs/>
          <w:vertAlign w:val="subscript"/>
        </w:rPr>
        <w:t>к</w:t>
      </w:r>
      <w:r>
        <w:rPr>
          <w:i/>
          <w:iCs/>
        </w:rPr>
        <w:t>о. В К</w:t>
      </w:r>
      <w:r>
        <w:t xml:space="preserve"> Основы философии: учебник и практикум да среднего профессионального образования / В. Н. Лавриненко, </w:t>
      </w:r>
      <w:r>
        <w:rPr>
          <w:color w:val="000000"/>
        </w:rPr>
        <w:t xml:space="preserve">В. В. </w:t>
      </w:r>
      <w:r>
        <w:t>Кафтан, Л. И. Чернышова. — 8</w:t>
      </w:r>
      <w:r>
        <w:softHyphen/>
      </w:r>
      <w:r>
        <w:rPr>
          <w:color w:val="000000"/>
        </w:rPr>
        <w:t xml:space="preserve">е </w:t>
      </w:r>
      <w:r>
        <w:t xml:space="preserve">изд., перераб. и доп,- Москва: Издательство_ Юрайт, 2024,- 311с,- (Профессиональное образование).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</w:t>
      </w:r>
      <w:r>
        <w:t>978-5-534-005</w:t>
      </w:r>
      <w:r>
        <w:t xml:space="preserve">63-9. — Текст </w:t>
      </w:r>
      <w:r>
        <w:rPr>
          <w:color w:val="5F5E60"/>
        </w:rPr>
        <w:t xml:space="preserve">: </w:t>
      </w:r>
      <w:r>
        <w:t xml:space="preserve">электронный </w:t>
      </w:r>
      <w:r>
        <w:rPr>
          <w:color w:val="5F5E60"/>
        </w:rPr>
        <w:t xml:space="preserve">// </w:t>
      </w:r>
      <w:r>
        <w:t xml:space="preserve">Образовательная платформа </w:t>
      </w:r>
      <w:r>
        <w:rPr>
          <w:color w:val="000000"/>
        </w:rPr>
        <w:t xml:space="preserve">Юрайт </w:t>
      </w:r>
      <w:r>
        <w:t xml:space="preserve">[сайт].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2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r>
          <w:rPr>
            <w:strike/>
            <w:lang w:val="en-US" w:eastAsia="en-US" w:bidi="en-US"/>
          </w:rPr>
          <w:t>urait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ru</w:t>
        </w:r>
        <w:r w:rsidRPr="003F6181">
          <w:rPr>
            <w:strike/>
            <w:lang w:eastAsia="en-US" w:bidi="en-US"/>
          </w:rPr>
          <w:t>/</w:t>
        </w:r>
        <w:r>
          <w:rPr>
            <w:strike/>
            <w:lang w:val="en-US" w:eastAsia="en-US" w:bidi="en-US"/>
          </w:rPr>
          <w:t>bcode</w:t>
        </w:r>
        <w:r w:rsidRPr="003F6181">
          <w:rPr>
            <w:strike/>
            <w:lang w:eastAsia="en-US" w:bidi="en-US"/>
          </w:rPr>
          <w:t>/53667</w:t>
        </w:r>
        <w:r>
          <w:rPr>
            <w:strike/>
          </w:rPr>
          <w:t>1</w:t>
        </w:r>
      </w:hyperlink>
    </w:p>
    <w:p w:rsidR="0045786F" w:rsidRDefault="007F38D1">
      <w:pPr>
        <w:pStyle w:val="20"/>
        <w:numPr>
          <w:ilvl w:val="0"/>
          <w:numId w:val="8"/>
        </w:numPr>
        <w:tabs>
          <w:tab w:val="left" w:pos="1770"/>
        </w:tabs>
        <w:jc w:val="both"/>
      </w:pPr>
      <w:r>
        <w:rPr>
          <w:i/>
          <w:iCs/>
        </w:rPr>
        <w:t>Дмитриев, В. В.</w:t>
      </w:r>
      <w:r>
        <w:t xml:space="preserve"> Основы философии : учебник для среднего профессионального образования </w:t>
      </w:r>
      <w:r>
        <w:rPr>
          <w:color w:val="5F5E60"/>
        </w:rPr>
        <w:t xml:space="preserve">/ </w:t>
      </w:r>
      <w:r>
        <w:rPr>
          <w:color w:val="000000"/>
        </w:rPr>
        <w:t xml:space="preserve">В. </w:t>
      </w:r>
      <w:r>
        <w:t xml:space="preserve">В. Дмитриев, </w:t>
      </w:r>
      <w:hyperlink r:id="rId13" w:history="1">
        <w:r>
          <w:rPr>
            <w:color w:val="000000"/>
          </w:rPr>
          <w:t xml:space="preserve">Л. </w:t>
        </w:r>
        <w:r>
          <w:t>Д. Дымченко. — 3-е изд., п</w:t>
        </w:r>
      </w:hyperlink>
      <w:r>
        <w:t xml:space="preserve">ерераб. и доп. — Москва : Издательство Юрайт, 2024. </w:t>
      </w:r>
      <w:r>
        <w:rPr>
          <w:color w:val="5F5E60"/>
        </w:rPr>
        <w:t xml:space="preserve">— </w:t>
      </w:r>
      <w:r>
        <w:t xml:space="preserve">223 с. — (Профессиональное образование). 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978-5</w:t>
      </w:r>
      <w:r w:rsidRPr="003F6181">
        <w:rPr>
          <w:lang w:eastAsia="en-US" w:bidi="en-US"/>
        </w:rPr>
        <w:softHyphen/>
        <w:t>534-16786-3.</w:t>
      </w:r>
      <w:r>
        <w:t xml:space="preserve"> — Текст </w:t>
      </w:r>
      <w:r>
        <w:rPr>
          <w:color w:val="000000"/>
        </w:rPr>
        <w:t xml:space="preserve">: </w:t>
      </w:r>
      <w:r>
        <w:t>электронный // Образовательная платформа Юрайт [сайт]. —</w:t>
      </w:r>
      <w:r>
        <w:t xml:space="preserve">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4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r>
          <w:rPr>
            <w:strike/>
            <w:lang w:val="en-US" w:eastAsia="en-US" w:bidi="en-US"/>
          </w:rPr>
          <w:t>urait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m</w:t>
        </w:r>
        <w:r w:rsidRPr="003F6181">
          <w:rPr>
            <w:strike/>
            <w:lang w:eastAsia="en-US" w:bidi="en-US"/>
          </w:rPr>
          <w:t>43</w:t>
        </w:r>
        <w:r>
          <w:rPr>
            <w:strike/>
            <w:lang w:val="en-US" w:eastAsia="en-US" w:bidi="en-US"/>
          </w:rPr>
          <w:t>code</w:t>
        </w:r>
        <w:r w:rsidRPr="003F6181">
          <w:rPr>
            <w:strike/>
            <w:lang w:eastAsia="en-US" w:bidi="en-US"/>
          </w:rPr>
          <w:t>/538005</w:t>
        </w:r>
      </w:hyperlink>
    </w:p>
    <w:p w:rsidR="0045786F" w:rsidRDefault="007F38D1">
      <w:pPr>
        <w:pStyle w:val="20"/>
        <w:numPr>
          <w:ilvl w:val="0"/>
          <w:numId w:val="8"/>
        </w:numPr>
        <w:tabs>
          <w:tab w:val="left" w:pos="1770"/>
        </w:tabs>
        <w:spacing w:after="200"/>
        <w:jc w:val="both"/>
      </w:pPr>
      <w:r>
        <w:t xml:space="preserve">Хрестоматия по философии </w:t>
      </w:r>
      <w:r>
        <w:rPr>
          <w:color w:val="000000"/>
        </w:rPr>
        <w:t xml:space="preserve">: </w:t>
      </w:r>
      <w:r>
        <w:t xml:space="preserve">учебное пособие </w:t>
      </w:r>
      <w:r>
        <w:rPr>
          <w:color w:val="000000"/>
        </w:rPr>
        <w:t xml:space="preserve">для </w:t>
      </w:r>
      <w:r>
        <w:t xml:space="preserve">среднего профессионального образования / А. </w:t>
      </w:r>
      <w:r>
        <w:rPr>
          <w:color w:val="000000"/>
        </w:rPr>
        <w:t xml:space="preserve">Н. </w:t>
      </w:r>
      <w:r>
        <w:t xml:space="preserve">Чумаков </w:t>
      </w:r>
      <w:r>
        <w:rPr>
          <w:color w:val="000000"/>
        </w:rPr>
        <w:t xml:space="preserve">[и </w:t>
      </w:r>
      <w:r>
        <w:t xml:space="preserve">др </w:t>
      </w:r>
      <w:r>
        <w:rPr>
          <w:color w:val="5F5E60"/>
        </w:rPr>
        <w:t xml:space="preserve">] </w:t>
      </w:r>
      <w:r>
        <w:t>; ответственный редактор А. Н. Чумаков.- Москва : Издательство Юрайт</w:t>
      </w:r>
      <w:r>
        <w:t xml:space="preserve">, 2024. </w:t>
      </w:r>
      <w:r>
        <w:rPr>
          <w:color w:val="7C7C7C"/>
        </w:rPr>
        <w:t xml:space="preserve">— </w:t>
      </w:r>
      <w:hyperlink r:id="rId15" w:history="1">
        <w:r>
          <w:t xml:space="preserve">605 с. </w:t>
        </w:r>
        <w:r>
          <w:rPr>
            <w:color w:val="7C7C7C"/>
          </w:rPr>
          <w:t xml:space="preserve">— </w:t>
        </w:r>
        <w:r>
          <w:t>(Профессиональное об</w:t>
        </w:r>
      </w:hyperlink>
      <w:r>
        <w:t xml:space="preserve">разование). 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978-5</w:t>
      </w:r>
      <w:r w:rsidRPr="003F6181">
        <w:rPr>
          <w:lang w:eastAsia="en-US" w:bidi="en-US"/>
        </w:rPr>
        <w:softHyphen/>
        <w:t>534-18425-9</w:t>
      </w:r>
      <w:r>
        <w:t xml:space="preserve"> - Текст </w:t>
      </w:r>
      <w:r>
        <w:rPr>
          <w:color w:val="000000"/>
        </w:rPr>
        <w:t xml:space="preserve">: </w:t>
      </w:r>
      <w:r>
        <w:t xml:space="preserve">электронный // Образовательная платформа Юрайт [сайт].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6" w:history="1">
        <w:r>
          <w:rPr>
            <w:u w:val="single"/>
            <w:lang w:val="en-US" w:eastAsia="en-US" w:bidi="en-US"/>
          </w:rPr>
          <w:t>https</w:t>
        </w:r>
        <w:r w:rsidRPr="003F618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3F618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3F618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3F6181">
          <w:rPr>
            <w:u w:val="single"/>
            <w:lang w:eastAsia="en-US" w:bidi="en-US"/>
          </w:rPr>
          <w:t>/5</w:t>
        </w:r>
        <w:r w:rsidRPr="003F6181">
          <w:rPr>
            <w:u w:val="single"/>
            <w:lang w:eastAsia="en-US" w:bidi="en-US"/>
          </w:rPr>
          <w:t>34977</w:t>
        </w:r>
      </w:hyperlink>
    </w:p>
    <w:p w:rsidR="0045786F" w:rsidRDefault="007F38D1">
      <w:pPr>
        <w:pStyle w:val="20"/>
        <w:ind w:firstLine="0"/>
      </w:pPr>
      <w:r>
        <w:rPr>
          <w:b/>
          <w:bCs/>
        </w:rPr>
        <w:t>Периодические издания:</w:t>
      </w:r>
    </w:p>
    <w:p w:rsidR="0045786F" w:rsidRDefault="007F38D1">
      <w:pPr>
        <w:pStyle w:val="20"/>
        <w:numPr>
          <w:ilvl w:val="0"/>
          <w:numId w:val="9"/>
        </w:numPr>
        <w:tabs>
          <w:tab w:val="left" w:pos="1478"/>
        </w:tabs>
        <w:jc w:val="both"/>
      </w:pPr>
      <w:r>
        <w:t xml:space="preserve">Вестник науки и образования [Электронный ресурс] / учредитель ООО Олимп. - Иваново, 2024. - Издается </w:t>
      </w:r>
      <w:r>
        <w:rPr>
          <w:color w:val="000000"/>
        </w:rPr>
        <w:t xml:space="preserve">с </w:t>
      </w:r>
      <w:r>
        <w:t xml:space="preserve">2014 г. </w:t>
      </w:r>
      <w:r>
        <w:rPr>
          <w:color w:val="5F5E60"/>
        </w:rPr>
        <w:t xml:space="preserve">- </w:t>
      </w:r>
      <w:r>
        <w:t xml:space="preserve">Выходит 4 раза в год. </w:t>
      </w:r>
      <w:r>
        <w:rPr>
          <w:color w:val="000000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2312-8089. </w:t>
      </w:r>
      <w:r>
        <w:rPr>
          <w:color w:val="000000"/>
          <w:lang w:val="en-US" w:eastAsia="en-US" w:bidi="en-US"/>
        </w:rPr>
        <w:t xml:space="preserve">URL: </w:t>
      </w:r>
      <w:hyperlink r:id="rId17" w:history="1">
        <w:r>
          <w:rPr>
            <w:lang w:val="en-US" w:eastAsia="en-US" w:bidi="en-US"/>
          </w:rPr>
          <w:t>https://elibrary.ru/contents.asp?id=36747089</w:t>
        </w:r>
      </w:hyperlink>
    </w:p>
    <w:p w:rsidR="0045786F" w:rsidRDefault="007F38D1">
      <w:pPr>
        <w:pStyle w:val="20"/>
        <w:numPr>
          <w:ilvl w:val="0"/>
          <w:numId w:val="9"/>
        </w:numPr>
        <w:tabs>
          <w:tab w:val="left" w:pos="1478"/>
        </w:tabs>
        <w:jc w:val="both"/>
      </w:pPr>
      <w:r>
        <w:t>Вестник Санкт-Петербургского государственного института культуры [Электронный ресурс] / учредитель Санкт-Петербургский государственный институт культуры . - Санкт</w:t>
      </w:r>
      <w:r>
        <w:t xml:space="preserve">Петербург, 2024.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2003 </w:t>
      </w:r>
      <w:r>
        <w:t xml:space="preserve">г. - Выходит </w:t>
      </w:r>
      <w:r>
        <w:rPr>
          <w:color w:val="000000"/>
        </w:rPr>
        <w:t xml:space="preserve">4 раза </w:t>
      </w:r>
      <w:r>
        <w:t xml:space="preserve">в </w:t>
      </w:r>
      <w:r>
        <w:rPr>
          <w:color w:val="000000"/>
        </w:rPr>
        <w:t xml:space="preserve">год.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t xml:space="preserve">Вестник Санкт-Петербургского государственного университета культуры и искусств (с 2003 по 2018 год). 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2619-0303. </w:t>
      </w:r>
      <w:r>
        <w:rPr>
          <w:lang w:val="en-US" w:eastAsia="en-US" w:bidi="en-US"/>
        </w:rPr>
        <w:t xml:space="preserve">URL: </w:t>
      </w:r>
      <w:hyperlink r:id="rId18" w:history="1">
        <w:r>
          <w:rPr>
            <w:lang w:val="en-US" w:eastAsia="en-US" w:bidi="en-US"/>
          </w:rPr>
          <w:t>https://elibrary.ru/contents.asp?id=37157414</w:t>
        </w:r>
      </w:hyperlink>
    </w:p>
    <w:p w:rsidR="0045786F" w:rsidRDefault="007F38D1">
      <w:pPr>
        <w:pStyle w:val="20"/>
        <w:numPr>
          <w:ilvl w:val="0"/>
          <w:numId w:val="9"/>
        </w:numPr>
        <w:tabs>
          <w:tab w:val="left" w:pos="1479"/>
        </w:tabs>
        <w:jc w:val="both"/>
      </w:pPr>
      <w:r>
        <w:t xml:space="preserve">Философия и общество [Электронный ресурс] / учредитель ООО "Издательство "Учитель". - Волгоград, 2024. </w:t>
      </w:r>
      <w:r>
        <w:rPr>
          <w:color w:val="000000"/>
        </w:rPr>
        <w:t xml:space="preserve">- </w:t>
      </w:r>
      <w:r>
        <w:t xml:space="preserve">Издается с 1997 г. </w:t>
      </w:r>
      <w:r>
        <w:rPr>
          <w:color w:val="000000"/>
        </w:rPr>
        <w:t xml:space="preserve">- </w:t>
      </w:r>
      <w:r>
        <w:t xml:space="preserve">Выходит 4 раза в год. - Открытый </w:t>
      </w:r>
      <w:r>
        <w:rPr>
          <w:color w:val="000000"/>
        </w:rPr>
        <w:t xml:space="preserve">доступ </w:t>
      </w:r>
      <w:r>
        <w:rPr>
          <w:color w:val="000000"/>
          <w:lang w:val="en-US" w:eastAsia="en-US" w:bidi="en-US"/>
        </w:rPr>
        <w:t>ELIBRARY</w:t>
      </w:r>
      <w:r w:rsidRPr="003F6181">
        <w:rPr>
          <w:color w:val="000000"/>
          <w:lang w:eastAsia="en-US" w:bidi="en-US"/>
        </w:rPr>
        <w:t xml:space="preserve">, </w:t>
      </w:r>
      <w:r>
        <w:t xml:space="preserve">■ </w:t>
      </w:r>
      <w:r>
        <w:rPr>
          <w:color w:val="000000"/>
          <w:lang w:val="en-US" w:eastAsia="en-US" w:bidi="en-US"/>
        </w:rPr>
        <w:t>ISSN</w:t>
      </w:r>
      <w:r w:rsidRPr="003F6181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1681-4339. </w:t>
      </w:r>
      <w:r>
        <w:rPr>
          <w:color w:val="000000"/>
          <w:lang w:val="en-US" w:eastAsia="en-US" w:bidi="en-US"/>
        </w:rPr>
        <w:t xml:space="preserve">URL: </w:t>
      </w:r>
      <w:hyperlink r:id="rId19" w:history="1">
        <w:r>
          <w:rPr>
            <w:lang w:val="en-US" w:eastAsia="en-US" w:bidi="en-US"/>
          </w:rPr>
          <w:t>https://elibrary.ru/contents.asp7id.38593094</w:t>
        </w:r>
      </w:hyperlink>
    </w:p>
    <w:p w:rsidR="0045786F" w:rsidRDefault="007F38D1">
      <w:pPr>
        <w:pStyle w:val="20"/>
        <w:numPr>
          <w:ilvl w:val="0"/>
          <w:numId w:val="9"/>
        </w:numPr>
        <w:tabs>
          <w:tab w:val="left" w:pos="1479"/>
          <w:tab w:val="left" w:pos="5448"/>
        </w:tabs>
        <w:jc w:val="both"/>
      </w:pPr>
      <w:r>
        <w:t xml:space="preserve">Философский журнал [Электронный ресурс] / учредитель Институт философии РАН . - Москва, 2024. </w:t>
      </w:r>
      <w:r>
        <w:rPr>
          <w:color w:val="000000"/>
        </w:rPr>
        <w:t xml:space="preserve">- </w:t>
      </w:r>
      <w:r>
        <w:t xml:space="preserve">Издается с 2008 г. </w:t>
      </w:r>
      <w:r>
        <w:rPr>
          <w:color w:val="000000"/>
        </w:rPr>
        <w:t xml:space="preserve">- </w:t>
      </w:r>
      <w:r>
        <w:t xml:space="preserve">Выходит 4 раза </w:t>
      </w:r>
      <w:r>
        <w:rPr>
          <w:color w:val="000000"/>
        </w:rPr>
        <w:t xml:space="preserve">в </w:t>
      </w:r>
      <w:r>
        <w:t>го</w:t>
      </w:r>
      <w:r>
        <w:t xml:space="preserve">д. - 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2072-0726. </w:t>
      </w:r>
      <w:r>
        <w:rPr>
          <w:color w:val="000000"/>
          <w:lang w:val="en-US" w:eastAsia="en-US" w:bidi="en-US"/>
        </w:rPr>
        <w:t>URL:</w:t>
      </w:r>
      <w:r>
        <w:rPr>
          <w:color w:val="000000"/>
          <w:lang w:val="en-US" w:eastAsia="en-US" w:bidi="en-US"/>
        </w:rPr>
        <w:tab/>
      </w:r>
      <w:hyperlink r:id="rId20" w:history="1">
        <w:r>
          <w:rPr>
            <w:u w:val="single"/>
            <w:lang w:val="en-US" w:eastAsia="en-US" w:bidi="en-US"/>
          </w:rPr>
          <w:t>https://elibrary.ru/contents.asp?id=38593094</w:t>
        </w:r>
      </w:hyperlink>
    </w:p>
    <w:p w:rsidR="0045786F" w:rsidRDefault="007F38D1">
      <w:pPr>
        <w:pStyle w:val="20"/>
        <w:numPr>
          <w:ilvl w:val="0"/>
          <w:numId w:val="9"/>
        </w:numPr>
        <w:tabs>
          <w:tab w:val="left" w:pos="1478"/>
        </w:tabs>
        <w:spacing w:after="200"/>
        <w:jc w:val="both"/>
      </w:pPr>
      <w:r>
        <w:rPr>
          <w:b/>
          <w:bCs/>
        </w:rPr>
        <w:t xml:space="preserve">Философия </w:t>
      </w:r>
      <w:r>
        <w:t xml:space="preserve">науки и техники / Институт философии РАН </w:t>
      </w:r>
      <w:r>
        <w:rPr>
          <w:color w:val="000000"/>
        </w:rPr>
        <w:t xml:space="preserve">- </w:t>
      </w:r>
      <w:r>
        <w:t xml:space="preserve">Москва 1995-2024.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</w:t>
      </w:r>
      <w:r>
        <w:t xml:space="preserve">1995 г. </w:t>
      </w:r>
      <w:r>
        <w:rPr>
          <w:color w:val="000000"/>
        </w:rPr>
        <w:t xml:space="preserve">- </w:t>
      </w:r>
      <w:r>
        <w:t>Выхо</w:t>
      </w:r>
      <w:r>
        <w:t xml:space="preserve">дит 2 раза в год. </w:t>
      </w:r>
      <w:r>
        <w:rPr>
          <w:b/>
          <w:bCs/>
          <w:color w:val="000000"/>
        </w:rPr>
        <w:t xml:space="preserve">- </w:t>
      </w:r>
      <w:r>
        <w:rPr>
          <w:b/>
          <w:bCs/>
        </w:rPr>
        <w:t xml:space="preserve">Философия </w:t>
      </w:r>
      <w:r>
        <w:t xml:space="preserve">науки (с 1995 по 2015 год).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 </w:t>
      </w:r>
      <w:r>
        <w:rPr>
          <w:strike/>
        </w:rPr>
        <w:t xml:space="preserve">: </w:t>
      </w:r>
      <w:hyperlink r:id="rId21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r>
          <w:rPr>
            <w:strike/>
            <w:lang w:val="en-US" w:eastAsia="en-US" w:bidi="en-US"/>
          </w:rPr>
          <w:t>clibrary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ru</w:t>
        </w:r>
        <w:r w:rsidRPr="003F6181">
          <w:rPr>
            <w:strike/>
            <w:lang w:eastAsia="en-US" w:bidi="en-US"/>
          </w:rPr>
          <w:t>/</w:t>
        </w:r>
        <w:r>
          <w:rPr>
            <w:strike/>
            <w:lang w:val="en-US" w:eastAsia="en-US" w:bidi="en-US"/>
          </w:rPr>
          <w:t>contents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asp</w:t>
        </w:r>
        <w:r w:rsidRPr="003F6181">
          <w:rPr>
            <w:strike/>
            <w:lang w:eastAsia="en-US" w:bidi="en-US"/>
          </w:rPr>
          <w:t>7</w:t>
        </w:r>
        <w:r>
          <w:rPr>
            <w:strike/>
            <w:lang w:val="en-US" w:eastAsia="en-US" w:bidi="en-US"/>
          </w:rPr>
          <w:t>iitleid</w:t>
        </w:r>
        <w:r w:rsidRPr="003F6181">
          <w:rPr>
            <w:strike/>
            <w:lang w:eastAsia="en-US" w:bidi="en-US"/>
          </w:rPr>
          <w:t>-53514</w:t>
        </w:r>
      </w:hyperlink>
    </w:p>
    <w:p w:rsidR="0045786F" w:rsidRDefault="007F38D1">
      <w:pPr>
        <w:pStyle w:val="20"/>
        <w:jc w:val="both"/>
      </w:pPr>
      <w:r>
        <w:rPr>
          <w:b/>
          <w:bCs/>
        </w:rPr>
        <w:t>Учебно-методическая литература:</w:t>
      </w:r>
    </w:p>
    <w:p w:rsidR="0045786F" w:rsidRDefault="007F38D1">
      <w:pPr>
        <w:pStyle w:val="20"/>
        <w:tabs>
          <w:tab w:val="left" w:pos="1770"/>
        </w:tabs>
        <w:ind w:firstLine="0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>
        <w:t xml:space="preserve">Ершова </w:t>
      </w:r>
      <w:r>
        <w:rPr>
          <w:color w:val="000000"/>
        </w:rPr>
        <w:t xml:space="preserve">О. </w:t>
      </w:r>
      <w:r>
        <w:t xml:space="preserve">В.Методические </w:t>
      </w:r>
      <w:r>
        <w:rPr>
          <w:color w:val="000000"/>
        </w:rPr>
        <w:t xml:space="preserve">рекомендации по организации </w:t>
      </w:r>
      <w:r>
        <w:t>самостоятельной работы</w:t>
      </w:r>
    </w:p>
    <w:p w:rsidR="0045786F" w:rsidRDefault="007F38D1">
      <w:pPr>
        <w:pStyle w:val="20"/>
        <w:spacing w:after="100"/>
        <w:jc w:val="both"/>
      </w:pPr>
      <w:r>
        <w:t>обучающихся по дисциплине ОГСЭ.01. Основы философии для специальности 53.02.07 «Теория музыки», 53.02.02 «Музыкальное искусство эстрады», 53.02.03 «Инструментальное исполнительство», 53.02.04 «Вокальное ис</w:t>
      </w:r>
      <w:r>
        <w:t xml:space="preserve">кусство», 53.02.05 «Сольное </w:t>
      </w:r>
      <w:r>
        <w:rPr>
          <w:color w:val="000000"/>
        </w:rPr>
        <w:t xml:space="preserve">и </w:t>
      </w:r>
      <w:r>
        <w:t>хоровое народное пение», 53.02.06 «Хоровое дирижирование» очной формы</w:t>
      </w:r>
    </w:p>
    <w:p w:rsidR="0045786F" w:rsidRDefault="007F38D1">
      <w:pPr>
        <w:pStyle w:val="a6"/>
      </w:pPr>
      <w:r>
        <w:t>электронный.</w:t>
      </w:r>
    </w:p>
    <w:p w:rsidR="0045786F" w:rsidRDefault="0045786F">
      <w:pPr>
        <w:spacing w:after="379" w:line="1" w:lineRule="exact"/>
      </w:pPr>
    </w:p>
    <w:p w:rsidR="0045786F" w:rsidRDefault="0045786F">
      <w:pPr>
        <w:spacing w:line="1" w:lineRule="exact"/>
      </w:pPr>
    </w:p>
    <w:p w:rsidR="0045786F" w:rsidRDefault="0045786F">
      <w:pPr>
        <w:jc w:val="center"/>
        <w:rPr>
          <w:sz w:val="2"/>
          <w:szCs w:val="2"/>
        </w:rPr>
      </w:pPr>
    </w:p>
    <w:p w:rsidR="0045786F" w:rsidRDefault="0045786F">
      <w:pPr>
        <w:spacing w:after="3339" w:line="1" w:lineRule="exact"/>
      </w:pPr>
    </w:p>
    <w:p w:rsidR="0045786F" w:rsidRDefault="007F38D1">
      <w:pPr>
        <w:pStyle w:val="11"/>
        <w:spacing w:after="160"/>
        <w:ind w:firstLine="720"/>
        <w:jc w:val="both"/>
      </w:pPr>
      <w:r>
        <w:rPr>
          <w:b/>
          <w:bCs/>
        </w:rPr>
        <w:lastRenderedPageBreak/>
        <w:t>Информационные справочные системы современных информационно</w:t>
      </w:r>
      <w:r>
        <w:rPr>
          <w:b/>
          <w:bCs/>
        </w:rPr>
        <w:softHyphen/>
        <w:t>коммуникационных технологий:</w:t>
      </w:r>
    </w:p>
    <w:p w:rsidR="0045786F" w:rsidRDefault="007F38D1">
      <w:pPr>
        <w:pStyle w:val="30"/>
        <w:keepNext/>
        <w:keepLines/>
        <w:numPr>
          <w:ilvl w:val="0"/>
          <w:numId w:val="10"/>
        </w:numPr>
        <w:tabs>
          <w:tab w:val="left" w:pos="1071"/>
        </w:tabs>
        <w:spacing w:after="160" w:line="276" w:lineRule="auto"/>
        <w:ind w:firstLine="720"/>
        <w:jc w:val="both"/>
      </w:pPr>
      <w:bookmarkStart w:id="3" w:name="bookmark10"/>
      <w:r>
        <w:t>Электронно-библиотечные системы:</w:t>
      </w:r>
      <w:bookmarkEnd w:id="3"/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3F6181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F6181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F6181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</w:t>
      </w:r>
      <w:r>
        <w:t>кст :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>:</w:t>
      </w:r>
      <w:hyperlink r:id="rId24" w:history="1">
        <w:r w:rsidRPr="003F61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edanbook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3F6181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</w:t>
      </w:r>
      <w:r>
        <w:rPr>
          <w:b/>
          <w:bCs/>
          <w:lang w:val="en-US" w:eastAsia="en-US" w:bidi="en-US"/>
        </w:rPr>
        <w:t>nanium</w:t>
      </w:r>
      <w:r w:rsidRPr="003F61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3F6181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5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3F6181">
        <w:rPr>
          <w:color w:val="0000FF"/>
          <w:lang w:eastAsia="en-US" w:bidi="en-US"/>
        </w:rPr>
        <w:t xml:space="preserve"> </w:t>
      </w:r>
      <w:r>
        <w:t>. - Режим доступа : для зарегистрир. пользователей. - Текст : электронный.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63"/>
        </w:tabs>
        <w:spacing w:after="160"/>
        <w:ind w:firstLine="72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</w:t>
      </w:r>
      <w:r>
        <w:t>ресурс]: справочная правовая система. / ООО «Консультант Плюс» - Электрон. дан. - Москва : КонсультантПлюс, [2024].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1"/>
        </w:tabs>
        <w:spacing w:after="160"/>
        <w:ind w:firstLine="720"/>
        <w:jc w:val="both"/>
      </w:pPr>
      <w:r>
        <w:rPr>
          <w:b/>
          <w:bCs/>
          <w:lang w:val="en-US" w:eastAsia="en-US" w:bidi="en-US"/>
        </w:rPr>
        <w:t>eLIBRARY</w:t>
      </w:r>
      <w:r w:rsidRPr="003F61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3F6181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F6181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5"/>
        </w:tabs>
        <w:spacing w:after="160"/>
        <w:ind w:firstLine="720"/>
        <w:jc w:val="both"/>
        <w:sectPr w:rsidR="0045786F">
          <w:pgSz w:w="11900" w:h="16840"/>
          <w:pgMar w:top="478" w:right="430" w:bottom="1421" w:left="1674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>: электронная библиотека : сайт / ФГБУ РГБ. - Мо</w:t>
      </w:r>
      <w:r>
        <w:t>сква, [2024].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2525"/>
        <w:gridCol w:w="739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Форма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Ф-Рабочая программа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/>
        </w:tc>
      </w:tr>
    </w:tbl>
    <w:p w:rsidR="0045786F" w:rsidRDefault="007F38D1">
      <w:pPr>
        <w:pStyle w:val="a6"/>
        <w:jc w:val="right"/>
      </w:pPr>
      <w:r>
        <w:t xml:space="preserve">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r>
        <w:rPr>
          <w:color w:val="0000FF"/>
          <w:u w:val="single"/>
          <w:lang w:val="en-US" w:eastAsia="en-US" w:bidi="en-US"/>
        </w:rPr>
        <w:t>httpsV</w:t>
      </w:r>
      <w:r>
        <w:rPr>
          <w:color w:val="0000FF"/>
          <w:u w:val="single"/>
        </w:rPr>
        <w:t>/нэб.рф</w:t>
      </w:r>
      <w:r>
        <w:t xml:space="preserve">. </w:t>
      </w:r>
      <w:r w:rsidRPr="003F6181">
        <w:rPr>
          <w:lang w:eastAsia="en-US" w:bidi="en-US"/>
        </w:rPr>
        <w:t xml:space="preserve">- </w:t>
      </w:r>
      <w:r>
        <w:t>Режим доступа : для пользователей научной библиотеки. - Текст :</w:t>
      </w:r>
    </w:p>
    <w:p w:rsidR="0045786F" w:rsidRDefault="007F38D1">
      <w:pPr>
        <w:pStyle w:val="11"/>
        <w:spacing w:after="200" w:line="240" w:lineRule="auto"/>
        <w:ind w:firstLine="0"/>
      </w:pPr>
      <w:r>
        <w:t>электронный.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8"/>
        </w:tabs>
        <w:spacing w:after="200"/>
        <w:ind w:firstLine="720"/>
        <w:jc w:val="both"/>
      </w:pPr>
      <w:hyperlink r:id="rId27" w:history="1">
        <w:r>
          <w:rPr>
            <w:color w:val="0000FF"/>
            <w:u w:val="single"/>
          </w:rPr>
          <w:t>Российское образование</w:t>
        </w:r>
      </w:hyperlink>
      <w:r>
        <w:t xml:space="preserve">: федеральный портал / учредитель ФГАУ«ФИЦТО».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F6181">
        <w:rPr>
          <w:lang w:eastAsia="en-US" w:bidi="en-US"/>
        </w:rPr>
        <w:t xml:space="preserve">. </w:t>
      </w:r>
      <w:r>
        <w:t>- Текст : электронный.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4"/>
        </w:tabs>
        <w:spacing w:after="640"/>
        <w:ind w:firstLine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9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3F618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3F618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3F6181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45786F" w:rsidRDefault="007F38D1">
      <w:pPr>
        <w:pStyle w:val="11"/>
        <w:numPr>
          <w:ilvl w:val="1"/>
          <w:numId w:val="12"/>
        </w:numPr>
        <w:tabs>
          <w:tab w:val="left" w:pos="1126"/>
        </w:tabs>
        <w:spacing w:after="0" w:line="360" w:lineRule="auto"/>
        <w:ind w:firstLine="600"/>
      </w:pPr>
      <w:r>
        <w:rPr>
          <w:i/>
          <w:iCs/>
        </w:rPr>
        <w:t>Специальные условия для обучающихся с ОВЗ</w:t>
      </w:r>
    </w:p>
    <w:p w:rsidR="0045786F" w:rsidRDefault="007F38D1">
      <w:pPr>
        <w:pStyle w:val="11"/>
        <w:spacing w:after="0" w:line="360" w:lineRule="auto"/>
        <w:ind w:firstLine="0"/>
      </w:pPr>
      <w:r>
        <w:t xml:space="preserve">В случае необходимости, </w:t>
      </w:r>
      <w:r>
        <w:t>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45786F" w:rsidRDefault="007F38D1">
      <w:pPr>
        <w:pStyle w:val="11"/>
        <w:numPr>
          <w:ilvl w:val="0"/>
          <w:numId w:val="13"/>
        </w:numPr>
        <w:tabs>
          <w:tab w:val="left" w:pos="891"/>
        </w:tabs>
        <w:spacing w:after="0" w:line="360" w:lineRule="auto"/>
        <w:ind w:firstLine="600"/>
        <w:jc w:val="both"/>
      </w:pPr>
      <w:r>
        <w:t xml:space="preserve">для лиц с нарушениями зрения: в </w:t>
      </w:r>
      <w:r>
        <w:t xml:space="preserve">печатной форме увеличенным шрифтом; в форме электронного документа; в форме аудиофайла (перевод учебных материалов в аудиоформат); в </w:t>
      </w:r>
      <w:r>
        <w:lastRenderedPageBreak/>
        <w:t xml:space="preserve">печатной форме на языке Брайля; индивидуальные консультации с привлечением тифлосурдопереводчика; индивидуальные задания и </w:t>
      </w:r>
      <w:r>
        <w:t>консультации.</w:t>
      </w:r>
    </w:p>
    <w:p w:rsidR="0045786F" w:rsidRDefault="007F38D1">
      <w:pPr>
        <w:pStyle w:val="11"/>
        <w:numPr>
          <w:ilvl w:val="0"/>
          <w:numId w:val="13"/>
        </w:numPr>
        <w:tabs>
          <w:tab w:val="left" w:pos="886"/>
        </w:tabs>
        <w:spacing w:after="0" w:line="360" w:lineRule="auto"/>
        <w:ind w:firstLine="60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45786F" w:rsidRDefault="007F38D1">
      <w:pPr>
        <w:pStyle w:val="11"/>
        <w:numPr>
          <w:ilvl w:val="0"/>
          <w:numId w:val="13"/>
        </w:numPr>
        <w:tabs>
          <w:tab w:val="left" w:pos="882"/>
        </w:tabs>
        <w:spacing w:after="200" w:line="360" w:lineRule="auto"/>
        <w:ind w:firstLine="600"/>
        <w:jc w:val="both"/>
      </w:pPr>
      <w:r>
        <w:t>для лиц с нарушениями опорно-двига</w:t>
      </w:r>
      <w:r>
        <w:t>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45786F" w:rsidRDefault="0045786F">
      <w:pPr>
        <w:spacing w:after="179" w:line="1" w:lineRule="exact"/>
      </w:pPr>
    </w:p>
    <w:p w:rsidR="0045786F" w:rsidRDefault="007F38D1">
      <w:pPr>
        <w:pStyle w:val="11"/>
        <w:spacing w:after="0" w:line="360" w:lineRule="auto"/>
        <w:ind w:firstLine="0"/>
      </w:pPr>
      <w:r>
        <w:rPr>
          <w:b/>
          <w:bCs/>
        </w:rPr>
        <w:t xml:space="preserve">4. САМОСТОЯТЕЛЬНАЯ РАБОТА ОБУЧАЮЩИХСЯ </w:t>
      </w:r>
      <w:r>
        <w:t>Форма обучения:очная.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4440"/>
        <w:gridCol w:w="1094"/>
        <w:gridCol w:w="1728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55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1. Предмет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</w:t>
            </w:r>
          </w:p>
          <w:p w:rsidR="0045786F" w:rsidRDefault="007F38D1">
            <w:pPr>
              <w:pStyle w:val="a4"/>
              <w:spacing w:line="360" w:lineRule="auto"/>
            </w:pPr>
            <w:r>
              <w:t>Основные разделы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Основной вопрос философии и основные </w:t>
            </w:r>
            <w:r>
              <w:t>направления философии.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938"/>
              </w:tabs>
              <w:spacing w:line="360" w:lineRule="auto"/>
              <w:jc w:val="both"/>
            </w:pPr>
            <w:r>
              <w:t>проработка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Основные разделы философии: онтология, гносеология, социальная философия, философия </w:t>
            </w:r>
            <w:r>
              <w:t>науки, этика, эстетика, философская культурология, история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Методы философских исследований.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FFFF00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662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2.</w:t>
            </w:r>
          </w:p>
          <w:p w:rsidR="0045786F" w:rsidRDefault="007F38D1">
            <w:pPr>
              <w:pStyle w:val="a4"/>
              <w:spacing w:line="360" w:lineRule="auto"/>
            </w:pPr>
            <w:r>
              <w:t>Исторические этапы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Древнеиндийская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Древнекитайская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Древнегреческая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Средневековая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Философия эпохи Возрождени.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Западноевропейска я философия.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938"/>
              </w:tabs>
              <w:spacing w:line="360" w:lineRule="auto"/>
              <w:jc w:val="both"/>
            </w:pPr>
            <w:r>
              <w:t>проработка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Философские школы </w:t>
            </w:r>
            <w:r>
              <w:t>Древнего Китая, Древней Индии, Древней Греции Философы - неоплатоники. Николай Кузанский. Дж. Бруно. Н. Макиавелли. М. Монтень.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Ф. Бэкон, Р. Декарт. Т. Гоббс. Д. Локк. Б. Спиноза. Г. Лейбниц.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Представители французского и немецкого Просвещения и главная пар</w:t>
            </w:r>
            <w:r>
              <w:t>адигма их учений.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Антропологический материализм 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4440"/>
        <w:gridCol w:w="1094"/>
        <w:gridCol w:w="1728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 эпохи Просвещения.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Немецкая классическая </w:t>
            </w:r>
            <w:r>
              <w:t>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Материализм.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Фейербаха. Фейербах о гносеологических и психологических корнях религии. Религия любви.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Персоналии и терминология философии марксизма.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745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3 Философское учение о бытии и материи.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 Философский смысл проблемы «материя».</w:t>
            </w:r>
          </w:p>
          <w:p w:rsidR="0045786F" w:rsidRDefault="007F38D1">
            <w:pPr>
              <w:pStyle w:val="a4"/>
              <w:spacing w:line="360" w:lineRule="auto"/>
            </w:pPr>
            <w:r>
              <w:t>Содержание «материи» в различных философских системах Атрибуты материи.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4214"/>
              </w:tabs>
              <w:spacing w:line="360" w:lineRule="auto"/>
              <w:jc w:val="both"/>
            </w:pPr>
            <w:r>
              <w:t>проработка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Понимание материи как объективной р</w:t>
            </w:r>
            <w:r>
              <w:t>еальности и как субстанции всех процессов в мире. Современные представления о структуре материи, веществе и полях.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Философский смысл существования разных типов пространств. Время, вечность, космос. Бесконечное и абсолютное. Потенциальная и реальная бесконе</w:t>
            </w:r>
            <w:r>
              <w:t>чность. Космологические модели Вселенной и их локальная применимость в масштабах Метагалактики.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4.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Философское учение об обществе.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Подготовка к зачету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1419" w:line="1" w:lineRule="exact"/>
      </w:pPr>
    </w:p>
    <w:p w:rsidR="0045786F" w:rsidRDefault="007F38D1">
      <w:pPr>
        <w:pStyle w:val="30"/>
        <w:keepNext/>
        <w:keepLines/>
        <w:spacing w:after="0" w:line="360" w:lineRule="auto"/>
        <w:ind w:firstLine="0"/>
      </w:pPr>
      <w:bookmarkStart w:id="4" w:name="bookmark12"/>
      <w:r>
        <w:t>5.КОНТРОЛЬ И ОЦЕНКА РЕЗУЛЬТАТОВОСВОЕНИЯ УДОсновы философии</w:t>
      </w:r>
      <w:bookmarkEnd w:id="4"/>
    </w:p>
    <w:p w:rsidR="0045786F" w:rsidRDefault="007F38D1">
      <w:pPr>
        <w:pStyle w:val="11"/>
        <w:spacing w:after="0" w:line="360" w:lineRule="auto"/>
        <w:ind w:firstLine="720"/>
      </w:pPr>
      <w:r>
        <w:t xml:space="preserve">Контроль и оценка результатов освоения учебной дисциплины «Основы философии» осуществляется преподавателем в процессе </w:t>
      </w:r>
      <w:r>
        <w:t>проведения практических</w:t>
      </w:r>
    </w:p>
    <w:p w:rsidR="0045786F" w:rsidRDefault="007F38D1">
      <w:pPr>
        <w:pStyle w:val="a6"/>
      </w:pPr>
      <w:r>
        <w:t>занятий.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337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spacing w:line="228" w:lineRule="auto"/>
            </w:pPr>
            <w:r>
              <w:rPr>
                <w:rFonts w:ascii="Calibri" w:eastAsia="Calibri" w:hAnsi="Calibri" w:cs="Calibri"/>
              </w:rPr>
              <w:t xml:space="preserve">В результате освоения учебной дисциплины обучающийся должен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уметь:</w:t>
            </w:r>
          </w:p>
          <w:p w:rsidR="0045786F" w:rsidRDefault="007F38D1">
            <w:pPr>
              <w:pStyle w:val="a4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Владение инструментом поиска, анализа, сравнения и критики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Владение инструментом </w:t>
            </w:r>
            <w:r>
              <w:rPr>
                <w:rFonts w:ascii="Calibri" w:eastAsia="Calibri" w:hAnsi="Calibri" w:cs="Calibri"/>
              </w:rPr>
              <w:t>аргументированной дискуссии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54"/>
              </w:tabs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</w:pPr>
            <w:r>
              <w:t>дисциплины</w:t>
            </w:r>
            <w:r>
              <w:tab/>
              <w:t>на</w:t>
            </w:r>
          </w:p>
          <w:p w:rsidR="0045786F" w:rsidRDefault="007F38D1">
            <w:pPr>
              <w:pStyle w:val="a4"/>
            </w:pPr>
            <w:r>
              <w:t>практических занятиях, при выполнении самостоятельной работы, зачет.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587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обучающийся должен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 xml:space="preserve">знать: </w:t>
            </w:r>
            <w:r>
              <w:t xml:space="preserve">основные категории и понятия </w:t>
            </w:r>
            <w:r>
              <w:t>философии;</w:t>
            </w:r>
          </w:p>
          <w:p w:rsidR="0045786F" w:rsidRDefault="007F38D1">
            <w:pPr>
              <w:pStyle w:val="a4"/>
              <w:jc w:val="both"/>
            </w:pPr>
            <w:r>
              <w:t>роль философии в жизни человека и общества;</w:t>
            </w:r>
          </w:p>
          <w:p w:rsidR="0045786F" w:rsidRDefault="007F38D1">
            <w:pPr>
              <w:pStyle w:val="a4"/>
              <w:jc w:val="both"/>
            </w:pPr>
            <w:r>
              <w:t>основы философского учения о бытии;</w:t>
            </w:r>
          </w:p>
          <w:p w:rsidR="0045786F" w:rsidRDefault="007F38D1">
            <w:pPr>
              <w:pStyle w:val="a4"/>
              <w:tabs>
                <w:tab w:val="left" w:pos="1997"/>
              </w:tabs>
              <w:jc w:val="both"/>
            </w:pPr>
            <w:r>
              <w:t>сущность</w:t>
            </w:r>
            <w:r>
              <w:tab/>
              <w:t>процесса</w:t>
            </w:r>
          </w:p>
          <w:p w:rsidR="0045786F" w:rsidRDefault="007F38D1">
            <w:pPr>
              <w:pStyle w:val="a4"/>
            </w:pPr>
            <w:r>
              <w:t>познания;</w:t>
            </w:r>
          </w:p>
          <w:p w:rsidR="0045786F" w:rsidRDefault="007F38D1">
            <w:pPr>
              <w:pStyle w:val="a4"/>
              <w:tabs>
                <w:tab w:val="left" w:pos="1997"/>
              </w:tabs>
            </w:pPr>
            <w:r>
              <w:t>основы</w:t>
            </w:r>
            <w:r>
              <w:tab/>
              <w:t>научной,</w:t>
            </w:r>
          </w:p>
          <w:p w:rsidR="0045786F" w:rsidRDefault="007F38D1">
            <w:pPr>
              <w:pStyle w:val="a4"/>
            </w:pPr>
            <w:r>
              <w:t>философской и религиозной картин мира;</w:t>
            </w:r>
          </w:p>
          <w:p w:rsidR="0045786F" w:rsidRDefault="007F38D1">
            <w:pPr>
              <w:pStyle w:val="a4"/>
              <w:tabs>
                <w:tab w:val="right" w:pos="2966"/>
              </w:tabs>
            </w:pPr>
            <w:r>
              <w:t>об условиях формирования личности, свободе и ответственности</w:t>
            </w:r>
            <w:r>
              <w:tab/>
              <w:t>за</w:t>
            </w:r>
          </w:p>
          <w:p w:rsidR="0045786F" w:rsidRDefault="007F38D1">
            <w:pPr>
              <w:pStyle w:val="a4"/>
              <w:tabs>
                <w:tab w:val="right" w:pos="2952"/>
              </w:tabs>
            </w:pPr>
            <w:r>
              <w:t>сохранение</w:t>
            </w:r>
            <w:r>
              <w:tab/>
              <w:t>жизни,</w:t>
            </w:r>
          </w:p>
          <w:p w:rsidR="0045786F" w:rsidRDefault="007F38D1">
            <w:pPr>
              <w:pStyle w:val="a4"/>
            </w:pPr>
            <w:r>
              <w:t>культуры, окружающей среды;</w:t>
            </w:r>
          </w:p>
          <w:p w:rsidR="0045786F" w:rsidRDefault="007F38D1">
            <w:pPr>
              <w:pStyle w:val="a4"/>
              <w:tabs>
                <w:tab w:val="left" w:pos="2842"/>
              </w:tabs>
              <w:spacing w:line="226" w:lineRule="auto"/>
            </w:pPr>
            <w:r>
              <w:rPr>
                <w:rFonts w:ascii="Calibri" w:eastAsia="Calibri" w:hAnsi="Calibri" w:cs="Calibri"/>
              </w:rPr>
              <w:t>о социальных и этических проблемах, связанных с развитием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45"/>
              </w:tabs>
              <w:jc w:val="both"/>
            </w:pPr>
            <w:r>
              <w:rPr>
                <w:rFonts w:ascii="Calibri" w:eastAsia="Calibri" w:hAnsi="Calibri" w:cs="Calibri"/>
              </w:rPr>
              <w:t>понимание и интерпретация основных фактов, процессов и</w:t>
            </w:r>
            <w:r>
              <w:rPr>
                <w:rFonts w:ascii="Calibri" w:eastAsia="Calibri" w:hAnsi="Calibri" w:cs="Calibri"/>
              </w:rPr>
              <w:tab/>
              <w:t>явлений,</w:t>
            </w:r>
          </w:p>
          <w:p w:rsidR="0045786F" w:rsidRDefault="007F38D1">
            <w:pPr>
              <w:pStyle w:val="a4"/>
              <w:tabs>
                <w:tab w:val="left" w:pos="2851"/>
              </w:tabs>
              <w:jc w:val="both"/>
            </w:pPr>
            <w:r>
              <w:rPr>
                <w:rFonts w:ascii="Calibri" w:eastAsia="Calibri" w:hAnsi="Calibri" w:cs="Calibri"/>
              </w:rPr>
              <w:t>характеризующих философский процесс в отечественной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</w:pPr>
            <w:r>
              <w:rPr>
                <w:rFonts w:ascii="Calibri" w:eastAsia="Calibri" w:hAnsi="Calibri" w:cs="Calibri"/>
              </w:rPr>
              <w:t>зарубежной философии.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использованием достижений науки, техники и технологий.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ОК 1. Понимать сущность и социальную значимость своей будущей профессии, проявлять </w:t>
            </w:r>
            <w:r>
              <w:rPr>
                <w:rFonts w:ascii="Calibri" w:eastAsia="Calibri" w:hAnsi="Calibri" w:cs="Calibri"/>
              </w:rPr>
              <w:t>к ней устойчивый интерес.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Демонстрация устойчивого интереса к будущей профессии. Проявление инициативы в аудиторной и самостоятельной работе.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</w:t>
            </w:r>
            <w:r>
              <w:rPr>
                <w:rFonts w:ascii="Calibri" w:eastAsia="Calibri" w:hAnsi="Calibri" w:cs="Calibri"/>
              </w:rPr>
              <w:t>ятиях, при выполнении самостоятельной работы, зачет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39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1483"/>
                <w:tab w:val="left" w:pos="2779"/>
              </w:tabs>
              <w:jc w:val="both"/>
            </w:pPr>
            <w:r>
              <w:rPr>
                <w:rFonts w:ascii="Calibri" w:eastAsia="Calibri" w:hAnsi="Calibri" w:cs="Calibri"/>
              </w:rPr>
              <w:t>ОК 3. Решать проблемы, оценивать</w:t>
            </w:r>
            <w:r>
              <w:rPr>
                <w:rFonts w:ascii="Calibri" w:eastAsia="Calibri" w:hAnsi="Calibri" w:cs="Calibri"/>
              </w:rPr>
              <w:tab/>
              <w:t>риски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принимать решения в нестандартных ситуациях.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Признание наличия проблемы и адекватная реакция на нее. Выстраивание вариантов альтернативных действий в случае </w:t>
            </w:r>
            <w:r>
              <w:rPr>
                <w:rFonts w:ascii="Calibri" w:eastAsia="Calibri" w:hAnsi="Calibri" w:cs="Calibri"/>
              </w:rPr>
              <w:t>возникновения нестандартных ситуаций. Грамотная оценка ресурсов, необходимых</w:t>
            </w:r>
            <w:r>
              <w:rPr>
                <w:rFonts w:ascii="Calibri" w:eastAsia="Calibri" w:hAnsi="Calibri" w:cs="Calibri"/>
              </w:rPr>
              <w:tab/>
              <w:t>для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выполнения заданий. 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</w:t>
            </w:r>
            <w:r>
              <w:rPr>
                <w:rFonts w:ascii="Calibri" w:eastAsia="Calibri" w:hAnsi="Calibri" w:cs="Calibri"/>
              </w:rPr>
              <w:t xml:space="preserve">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556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>
              <w:rPr>
                <w:rFonts w:ascii="Calibri" w:eastAsia="Calibri" w:hAnsi="Calibri" w:cs="Calibri"/>
              </w:rPr>
              <w:t>личностного развития.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33"/>
              </w:tabs>
              <w:jc w:val="both"/>
            </w:pPr>
            <w:r>
              <w:rPr>
                <w:rFonts w:ascii="Calibri" w:eastAsia="Calibri" w:hAnsi="Calibri" w:cs="Calibri"/>
              </w:rPr>
              <w:t>Нахождение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использование разнообразных источников информации. Грамотное определение типа и формы необходимой информации. Получение</w:t>
            </w:r>
            <w:r>
              <w:rPr>
                <w:rFonts w:ascii="Calibri" w:eastAsia="Calibri" w:hAnsi="Calibri" w:cs="Calibri"/>
              </w:rPr>
              <w:tab/>
              <w:t>нужной</w:t>
            </w:r>
          </w:p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информации и сохранение ее в удобном для работы формате. Определение степени достоверности и а</w:t>
            </w:r>
            <w:r>
              <w:rPr>
                <w:rFonts w:ascii="Calibri" w:eastAsia="Calibri" w:hAnsi="Calibri" w:cs="Calibri"/>
              </w:rPr>
              <w:t>ктуальности информации. Извлечение ключевых фрагментов и основного содержание из всего массива информации. Упрощение</w:t>
            </w:r>
            <w:r>
              <w:rPr>
                <w:rFonts w:ascii="Calibri" w:eastAsia="Calibri" w:hAnsi="Calibri" w:cs="Calibri"/>
              </w:rPr>
              <w:tab/>
              <w:t>подачи</w:t>
            </w:r>
          </w:p>
          <w:p w:rsidR="0045786F" w:rsidRDefault="007F38D1">
            <w:pPr>
              <w:pStyle w:val="a4"/>
              <w:tabs>
                <w:tab w:val="right" w:pos="2933"/>
              </w:tabs>
              <w:jc w:val="both"/>
            </w:pPr>
            <w:r>
              <w:rPr>
                <w:rFonts w:ascii="Calibri" w:eastAsia="Calibri" w:hAnsi="Calibri" w:cs="Calibri"/>
              </w:rPr>
              <w:t>информации для ясности понимания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</w:pPr>
            <w:r>
              <w:rPr>
                <w:rFonts w:ascii="Calibri" w:eastAsia="Calibri" w:hAnsi="Calibri" w:cs="Calibri"/>
              </w:rPr>
              <w:t>представления.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597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ОК 5. Использовать </w:t>
            </w:r>
            <w:r>
              <w:rPr>
                <w:rFonts w:ascii="Calibri" w:eastAsia="Calibri" w:hAnsi="Calibri" w:cs="Calibri"/>
              </w:rPr>
              <w:t>информационно</w:t>
            </w:r>
            <w:r>
              <w:rPr>
                <w:rFonts w:ascii="Calibri" w:eastAsia="Calibri" w:hAnsi="Calibri" w:cs="Calibri"/>
              </w:rPr>
              <w:softHyphen/>
              <w:t>коммуникационные технологии</w:t>
            </w:r>
            <w:r>
              <w:rPr>
                <w:rFonts w:ascii="Calibri" w:eastAsia="Calibri" w:hAnsi="Calibri" w:cs="Calibri"/>
              </w:rPr>
              <w:tab/>
              <w:t>для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совершенствования профессиональной деятельности.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Грамотное применение специализированного программного обеспечения для сбора, хранения и обработки информации, подготовки самостоятельных работ.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</w:t>
            </w:r>
            <w:r>
              <w:rPr>
                <w:rFonts w:ascii="Calibri" w:eastAsia="Calibri" w:hAnsi="Calibri" w:cs="Calibri"/>
              </w:rPr>
              <w:t>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615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ОК 6. Работать в коллективе и команде, эффективно общаться с коллегами, руководством.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1920"/>
              </w:tabs>
              <w:jc w:val="both"/>
            </w:pPr>
            <w:r>
              <w:rPr>
                <w:rFonts w:ascii="Calibri" w:eastAsia="Calibri" w:hAnsi="Calibri" w:cs="Calibri"/>
              </w:rPr>
              <w:t>Положительная оценка</w:t>
            </w:r>
            <w:r>
              <w:rPr>
                <w:rFonts w:ascii="Calibri" w:eastAsia="Calibri" w:hAnsi="Calibri" w:cs="Calibri"/>
              </w:rPr>
              <w:t xml:space="preserve"> вклада членов команды в общекомандную работу. Передача информации, идей и опыта членам команды. 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</w:t>
            </w:r>
            <w:r>
              <w:rPr>
                <w:rFonts w:ascii="Calibri" w:eastAsia="Calibri" w:hAnsi="Calibri" w:cs="Calibri"/>
              </w:rPr>
              <w:t>оте. Формирование понимания членами команды личной и коллективной ответственности. Регулярное представление</w:t>
            </w:r>
            <w:r>
              <w:rPr>
                <w:rFonts w:ascii="Calibri" w:eastAsia="Calibri" w:hAnsi="Calibri" w:cs="Calibri"/>
              </w:rPr>
              <w:tab/>
              <w:t>обратной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связь членам команды. Демонстрация навыков эффективного общения.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</w:t>
            </w:r>
            <w:r>
              <w:rPr>
                <w:rFonts w:ascii="Calibri" w:eastAsia="Calibri" w:hAnsi="Calibri" w:cs="Calibri"/>
              </w:rPr>
              <w:t>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439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ОК 7. Ставить цели, мотивировать деятельность подчиненных, организовывать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контролировать их работу с принятием на себя ответственности</w:t>
            </w:r>
            <w:r>
              <w:rPr>
                <w:rFonts w:ascii="Calibri" w:eastAsia="Calibri" w:hAnsi="Calibri" w:cs="Calibri"/>
              </w:rPr>
              <w:tab/>
              <w:t>за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результат выполнения </w:t>
            </w:r>
            <w:r>
              <w:rPr>
                <w:rFonts w:ascii="Calibri" w:eastAsia="Calibri" w:hAnsi="Calibri" w:cs="Calibri"/>
              </w:rPr>
              <w:t>заданий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57"/>
              </w:tabs>
              <w:jc w:val="both"/>
            </w:pPr>
            <w:r>
              <w:rPr>
                <w:rFonts w:ascii="Calibri" w:eastAsia="Calibri" w:hAnsi="Calibri" w:cs="Calibri"/>
              </w:rPr>
              <w:t>Грамотная постановка целей. Точное установление критериев успеха и оценки деятельности. Гибкая адаптация целей к изменяющимся условиям. Обеспечение выполнения поставленных задач. Демонстрация способности контролировать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корректировать работу колле</w:t>
            </w:r>
            <w:r>
              <w:rPr>
                <w:rFonts w:ascii="Calibri" w:eastAsia="Calibri" w:hAnsi="Calibri" w:cs="Calibri"/>
              </w:rPr>
              <w:t>ктива. Демонстрация самостоятельности в принятии ответственных решений. Демонстрация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2750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ответственности</w:t>
            </w:r>
            <w:r>
              <w:rPr>
                <w:rFonts w:ascii="Calibri" w:eastAsia="Calibri" w:hAnsi="Calibri" w:cs="Calibri"/>
              </w:rPr>
              <w:tab/>
              <w:t>за</w:t>
            </w:r>
          </w:p>
          <w:p w:rsidR="0045786F" w:rsidRDefault="007F38D1">
            <w:pPr>
              <w:pStyle w:val="a4"/>
              <w:tabs>
                <w:tab w:val="left" w:pos="1690"/>
              </w:tabs>
              <w:jc w:val="both"/>
            </w:pPr>
            <w:r>
              <w:rPr>
                <w:rFonts w:ascii="Calibri" w:eastAsia="Calibri" w:hAnsi="Calibri" w:cs="Calibri"/>
              </w:rPr>
              <w:t>принятие решений на себя, если</w:t>
            </w:r>
            <w:r>
              <w:rPr>
                <w:rFonts w:ascii="Calibri" w:eastAsia="Calibri" w:hAnsi="Calibri" w:cs="Calibri"/>
              </w:rPr>
              <w:tab/>
              <w:t>необходимо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продвинуть дело вперед.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3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ОК 8. Самостоятельно определять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задачи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Способность к организации и</w:t>
            </w:r>
            <w:r>
              <w:rPr>
                <w:rFonts w:ascii="Calibri" w:eastAsia="Calibri" w:hAnsi="Calibri" w:cs="Calibri"/>
              </w:rPr>
              <w:tab/>
              <w:t>планированию</w:t>
            </w:r>
          </w:p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самостоятельных занятий и домашней работы при изучении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дисциплины. Эффективный поис</w:t>
            </w:r>
            <w:r>
              <w:rPr>
                <w:rFonts w:ascii="Calibri" w:eastAsia="Calibri" w:hAnsi="Calibri" w:cs="Calibri"/>
              </w:rPr>
              <w:t>к возможностей развития профессиональных навыков. Разработка, регулярный анализ и совершенствование плана личностного развития и повышения квалификации.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  <w:t>на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</w:t>
            </w:r>
            <w:r>
              <w:rPr>
                <w:rFonts w:ascii="Calibri" w:eastAsia="Calibri" w:hAnsi="Calibri" w:cs="Calibri"/>
              </w:rPr>
              <w:t>ических занятиях, при выполнении самостоятельной работы, зачет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1402"/>
              </w:tabs>
              <w:jc w:val="both"/>
            </w:pPr>
            <w:r>
              <w:rPr>
                <w:rFonts w:ascii="Calibri" w:eastAsia="Calibri" w:hAnsi="Calibri" w:cs="Calibri"/>
              </w:rPr>
              <w:t>ОК 11. Проявлять гражданско-патриотическую позицию, демонстрировать осознанное поведение на основе</w:t>
            </w:r>
            <w:r>
              <w:rPr>
                <w:rFonts w:ascii="Calibri" w:eastAsia="Calibri" w:hAnsi="Calibri" w:cs="Calibri"/>
              </w:rPr>
              <w:tab/>
              <w:t>традиционных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общечеловеческих ценностей, применять стандарты антикоррупционного поведения.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активное использование умений и знаний антикоррупционных, гражданско- патриотического характера, общечеловеческих ценностей для решения профессиональных задач;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  <w:t>н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практических занятиях, при выполнении самостоятельной работы, зачете</w:t>
            </w:r>
          </w:p>
        </w:tc>
      </w:tr>
    </w:tbl>
    <w:p w:rsidR="0045786F" w:rsidRDefault="007F38D1">
      <w:pPr>
        <w:spacing w:line="1" w:lineRule="exact"/>
        <w:sectPr w:rsidR="0045786F">
          <w:footerReference w:type="even" r:id="rId30"/>
          <w:footerReference w:type="default" r:id="rId31"/>
          <w:type w:val="continuous"/>
          <w:pgSz w:w="11900" w:h="16840"/>
          <w:pgMar w:top="478" w:right="430" w:bottom="1421" w:left="1674" w:header="5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06755" distB="0" distL="1461770" distR="114300" simplePos="0" relativeHeight="125829393" behindDoc="0" locked="0" layoutInCell="1" allowOverlap="1">
                <wp:simplePos x="0" y="0"/>
                <wp:positionH relativeFrom="page">
                  <wp:posOffset>2402840</wp:posOffset>
                </wp:positionH>
                <wp:positionV relativeFrom="margin">
                  <wp:posOffset>6713220</wp:posOffset>
                </wp:positionV>
                <wp:extent cx="3181985" cy="21971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86F" w:rsidRDefault="0045786F">
                            <w:pPr>
                              <w:pStyle w:val="11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27" type="#_x0000_t202" style="position:absolute;margin-left:189.2pt;margin-top:528.6pt;width:250.55pt;height:17.3pt;z-index:125829393;visibility:visible;mso-wrap-style:none;mso-wrap-distance-left:115.1pt;mso-wrap-distance-top:55.6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" filled="f" stroked="f">
                <v:textbox inset="0,0,0,0">
                  <w:txbxContent>
                    <w:p w:rsidR="0045786F" w:rsidRDefault="0045786F">
                      <w:pPr>
                        <w:pStyle w:val="11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45786F" w:rsidRDefault="0045786F">
      <w:pPr>
        <w:spacing w:after="8299" w:line="1" w:lineRule="exact"/>
      </w:pPr>
      <w:bookmarkStart w:id="5" w:name="_GoBack"/>
      <w:bookmarkEnd w:id="5"/>
    </w:p>
    <w:p w:rsidR="0045786F" w:rsidRDefault="007F38D1">
      <w:pPr>
        <w:pStyle w:val="a6"/>
        <w:ind w:left="4526"/>
        <w:rPr>
          <w:sz w:val="22"/>
          <w:szCs w:val="22"/>
        </w:rPr>
      </w:pPr>
      <w:r>
        <w:rPr>
          <w:b/>
          <w:bCs/>
          <w:sz w:val="22"/>
          <w:szCs w:val="22"/>
        </w:rPr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19"/>
        <w:gridCol w:w="2554"/>
        <w:gridCol w:w="2131"/>
      </w:tblGrid>
      <w:tr w:rsidR="0045786F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after="200"/>
              <w:jc w:val="center"/>
            </w:pPr>
            <w:r>
              <w:rPr>
                <w:b/>
                <w:bCs/>
              </w:rPr>
              <w:t>№</w:t>
            </w:r>
          </w:p>
          <w:p w:rsidR="0045786F" w:rsidRDefault="007F38D1">
            <w:pPr>
              <w:pStyle w:val="a4"/>
            </w:pPr>
            <w:r>
              <w:rPr>
                <w:b/>
                <w:bCs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 xml:space="preserve">ФИО Председателя ПЦК, реализующий </w:t>
            </w:r>
            <w:r>
              <w:rPr>
                <w:b/>
                <w:bCs/>
              </w:rPr>
              <w:t>(его)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Форма 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стр. 33 из 32</w:t>
            </w:r>
          </w:p>
        </w:tc>
      </w:tr>
    </w:tbl>
    <w:p w:rsidR="0045786F" w:rsidRDefault="0045786F">
      <w:pPr>
        <w:sectPr w:rsidR="0045786F">
          <w:footerReference w:type="even" r:id="rId32"/>
          <w:footerReference w:type="default" r:id="rId33"/>
          <w:pgSz w:w="11900" w:h="16840"/>
          <w:pgMar w:top="702" w:right="436" w:bottom="702" w:left="1092" w:header="274" w:footer="274" w:gutter="0"/>
          <w:cols w:space="720"/>
          <w:noEndnote/>
          <w:docGrid w:linePitch="360"/>
        </w:sectPr>
      </w:pPr>
    </w:p>
    <w:p w:rsidR="007F38D1" w:rsidRDefault="007F38D1"/>
    <w:sectPr w:rsidR="007F38D1">
      <w:footerReference w:type="even" r:id="rId34"/>
      <w:footerReference w:type="default" r:id="rId35"/>
      <w:pgSz w:w="11900" w:h="16840"/>
      <w:pgMar w:top="702" w:right="436" w:bottom="1350" w:left="1730" w:header="2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D1" w:rsidRDefault="007F38D1">
      <w:r>
        <w:separator/>
      </w:r>
    </w:p>
  </w:endnote>
  <w:endnote w:type="continuationSeparator" w:id="0">
    <w:p w:rsidR="007F38D1" w:rsidRDefault="007F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6699250</wp:posOffset>
              </wp:positionV>
              <wp:extent cx="5565775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43.1pt;margin-top:527.5pt;width:438.2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35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85.3pt;margin-top:775.95pt;width:438.25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A5L/Rc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35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6699250</wp:posOffset>
              </wp:positionV>
              <wp:extent cx="556577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23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43.1pt;margin-top:527.5pt;width:438.2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23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45786F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</w:t>
                          </w:r>
                          <w:r>
                            <w:rPr>
                              <w:sz w:val="19"/>
                              <w:szCs w:val="19"/>
                            </w:rPr>
                            <w:t>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25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85.3pt;margin-top:775.95pt;width:438.2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DjciLr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</w:t>
                    </w:r>
                    <w:r>
                      <w:rPr>
                        <w:sz w:val="19"/>
                        <w:szCs w:val="19"/>
                      </w:rPr>
                      <w:t>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25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32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1" type="#_x0000_t202" style="position:absolute;margin-left:85.3pt;margin-top:775.95pt;width:438.2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32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33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2" type="#_x0000_t202" style="position:absolute;margin-left:85.3pt;margin-top:775.95pt;width:438.2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8vkQ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HxG9jhhaUd5LKM7mdN7&#10;rKjn1VNXHG5goCWPeaRk0jzoYNOX1DCqE872YK0aIpOUnM/P5xcXc84k1abT0/I0wxdff/uA8V6B&#10;ZSmoeaDVZUfF5hEjMaHWsSUNc3Bnui7lE8UdlRTFYTVkPWcjzRU0W2LfPTjyLb2BMQhjsNoHCRf9&#10;9Uck7DwyAe5+38+hLWQm+xeT1vz9nru+3vXyEw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DSbT8v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33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45786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45786F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34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3" type="#_x0000_t202" style="position:absolute;margin-left:85.3pt;margin-top:775.95pt;width:438.25pt;height:8.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34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D1" w:rsidRDefault="007F38D1"/>
  </w:footnote>
  <w:footnote w:type="continuationSeparator" w:id="0">
    <w:p w:rsidR="007F38D1" w:rsidRDefault="007F38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81A"/>
    <w:multiLevelType w:val="multilevel"/>
    <w:tmpl w:val="A1AE1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105A"/>
    <w:multiLevelType w:val="multilevel"/>
    <w:tmpl w:val="0DDE70B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84731"/>
    <w:multiLevelType w:val="multilevel"/>
    <w:tmpl w:val="D368D28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36513"/>
    <w:multiLevelType w:val="multilevel"/>
    <w:tmpl w:val="AA669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F72CB"/>
    <w:multiLevelType w:val="multilevel"/>
    <w:tmpl w:val="4ED6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060E8"/>
    <w:multiLevelType w:val="multilevel"/>
    <w:tmpl w:val="FAB6A4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26216"/>
    <w:multiLevelType w:val="multilevel"/>
    <w:tmpl w:val="4A82C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92B2C"/>
    <w:multiLevelType w:val="multilevel"/>
    <w:tmpl w:val="D216337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6486B"/>
    <w:multiLevelType w:val="multilevel"/>
    <w:tmpl w:val="D7321C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14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E9194A"/>
    <w:multiLevelType w:val="multilevel"/>
    <w:tmpl w:val="B98E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43D15"/>
    <w:multiLevelType w:val="multilevel"/>
    <w:tmpl w:val="1A2C8C1E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E476A2"/>
    <w:multiLevelType w:val="multilevel"/>
    <w:tmpl w:val="09962A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814448"/>
    <w:multiLevelType w:val="multilevel"/>
    <w:tmpl w:val="70447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1516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F"/>
    <w:rsid w:val="003F6181"/>
    <w:rsid w:val="0045786F"/>
    <w:rsid w:val="007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696D"/>
  <w15:docId w15:val="{958EE400-36AE-4A03-97EB-EF9D9ED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516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FA0"/>
      <w:sz w:val="32"/>
      <w:szCs w:val="32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/>
      <w:strike w:val="0"/>
      <w:color w:val="27273B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ind w:left="1200" w:firstLine="20"/>
    </w:pPr>
    <w:rPr>
      <w:rFonts w:ascii="Times New Roman" w:eastAsia="Times New Roman" w:hAnsi="Times New Roman" w:cs="Times New Roman"/>
      <w:color w:val="161516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180" w:lineRule="auto"/>
      <w:outlineLvl w:val="0"/>
    </w:pPr>
    <w:rPr>
      <w:rFonts w:ascii="Times New Roman" w:eastAsia="Times New Roman" w:hAnsi="Times New Roman" w:cs="Times New Roman"/>
      <w:color w:val="3D5FA0"/>
      <w:sz w:val="32"/>
      <w:szCs w:val="32"/>
      <w:lang w:val="en-US" w:eastAsia="en-US" w:bidi="en-US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Arial" w:eastAsia="Arial" w:hAnsi="Arial" w:cs="Arial"/>
      <w:smallCaps/>
      <w:color w:val="27273B"/>
      <w:sz w:val="30"/>
      <w:szCs w:val="30"/>
    </w:rPr>
  </w:style>
  <w:style w:type="paragraph" w:customStyle="1" w:styleId="30">
    <w:name w:val="Заголовок №3"/>
    <w:basedOn w:val="a"/>
    <w:link w:val="3"/>
    <w:pPr>
      <w:spacing w:after="110" w:line="257" w:lineRule="auto"/>
      <w:ind w:firstLine="1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pPr>
      <w:spacing w:after="7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181"/>
    <w:rPr>
      <w:color w:val="000000"/>
    </w:rPr>
  </w:style>
  <w:style w:type="paragraph" w:styleId="aa">
    <w:name w:val="footer"/>
    <w:basedOn w:val="a"/>
    <w:link w:val="ab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1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s://elibrary.ru/contents.asp?id=37157414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brary.ru/contents.asp7iitleid-53514" TargetMode="External"/><Relationship Id="rId34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yperlink" Target="https://urait.ru/bcode/536671" TargetMode="External"/><Relationship Id="rId17" Type="http://schemas.openxmlformats.org/officeDocument/2006/relationships/hyperlink" Target="https://elibrary.ru/contents.asp?id=36747089" TargetMode="External"/><Relationship Id="rId25" Type="http://schemas.openxmlformats.org/officeDocument/2006/relationships/hyperlink" Target="http://znanium.com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urait.ru/bcode/534977" TargetMode="External"/><Relationship Id="rId20" Type="http://schemas.openxmlformats.org/officeDocument/2006/relationships/hyperlink" Target="https://elibrary.ru/contents.asp?id=38593094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6637" TargetMode="External"/><Relationship Id="rId24" Type="http://schemas.openxmlformats.org/officeDocument/2006/relationships/hyperlink" Target="https://e.lanbook.com" TargetMode="Externa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" TargetMode="External"/><Relationship Id="rId23" Type="http://schemas.openxmlformats.org/officeDocument/2006/relationships/hyperlink" Target="https://urait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elibrary.ru/contents.asp7id.38593094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m43code/538005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footer" Target="footer5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5915</Words>
  <Characters>33718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2025-04-10T15:27:00Z</dcterms:created>
  <dcterms:modified xsi:type="dcterms:W3CDTF">2025-04-10T15:27:00Z</dcterms:modified>
</cp:coreProperties>
</file>