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E5" w:rsidRPr="00242C45" w:rsidRDefault="000B43E5" w:rsidP="000B43E5">
      <w:pPr>
        <w:jc w:val="center"/>
        <w:rPr>
          <w:rStyle w:val="af3"/>
          <w:b w:val="0"/>
        </w:rPr>
      </w:pPr>
      <w:r w:rsidRPr="00242C45">
        <w:rPr>
          <w:rStyle w:val="af3"/>
          <w:b w:val="0"/>
        </w:rPr>
        <w:t>МИНИСТЕРСТВО ИСКУССТВ И КУЛЬТУРНОЙ ПОЛИТИКИ</w:t>
      </w:r>
    </w:p>
    <w:p w:rsidR="000B43E5" w:rsidRPr="00242C45" w:rsidRDefault="000B43E5" w:rsidP="000B43E5">
      <w:pPr>
        <w:jc w:val="center"/>
        <w:rPr>
          <w:bCs/>
        </w:rPr>
      </w:pPr>
      <w:r w:rsidRPr="00242C45">
        <w:t>УЛЬЯНОВСКОЙ ОБЛАСТИ</w:t>
      </w:r>
      <w:r w:rsidRPr="00242C45">
        <w:br/>
      </w:r>
      <w:r w:rsidRPr="00242C45">
        <w:rPr>
          <w:bCs/>
        </w:rPr>
        <w:t>Областное государственное бюджетное профессиональное образовательное учреждение</w:t>
      </w:r>
    </w:p>
    <w:p w:rsidR="000B43E5" w:rsidRPr="00242C45" w:rsidRDefault="000B43E5" w:rsidP="000B43E5">
      <w:pPr>
        <w:jc w:val="center"/>
      </w:pPr>
      <w:r w:rsidRPr="00242C45">
        <w:t>«Димитровградский музыкальный колледж»</w:t>
      </w:r>
    </w:p>
    <w:p w:rsidR="000B43E5" w:rsidRPr="00242C45" w:rsidRDefault="000B43E5" w:rsidP="000B43E5">
      <w:pPr>
        <w:jc w:val="center"/>
      </w:pPr>
    </w:p>
    <w:p w:rsidR="000B43E5" w:rsidRPr="00242C45" w:rsidRDefault="000B43E5" w:rsidP="000B43E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42C45">
        <w:rPr>
          <w:caps/>
          <w:sz w:val="28"/>
          <w:szCs w:val="28"/>
        </w:rPr>
        <w:t>РАБОЧАЯ  ПРОГРАММа ДИСЦИПЛИНЫ</w:t>
      </w: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2C4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42C45">
        <w:rPr>
          <w:caps/>
          <w:sz w:val="28"/>
          <w:szCs w:val="28"/>
        </w:rPr>
        <w:t xml:space="preserve">УП 01.01 </w:t>
      </w:r>
    </w:p>
    <w:p w:rsidR="00242C45" w:rsidRPr="00242C45" w:rsidRDefault="00242C4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2C45">
        <w:rPr>
          <w:b/>
          <w:caps/>
          <w:sz w:val="28"/>
          <w:szCs w:val="28"/>
        </w:rPr>
        <w:t>оркестровый класс</w:t>
      </w: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42C45" w:rsidRPr="00242C45" w:rsidRDefault="00242C45" w:rsidP="00242C45">
      <w:pPr>
        <w:widowControl w:val="0"/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 xml:space="preserve">для </w:t>
      </w:r>
      <w:r w:rsidR="000B43E5" w:rsidRPr="00242C45">
        <w:rPr>
          <w:b/>
          <w:sz w:val="28"/>
          <w:szCs w:val="28"/>
        </w:rPr>
        <w:t>специальности</w:t>
      </w:r>
    </w:p>
    <w:p w:rsidR="00242C45" w:rsidRPr="00242C45" w:rsidRDefault="00242C45" w:rsidP="00242C45">
      <w:pPr>
        <w:widowControl w:val="0"/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</w:p>
    <w:p w:rsidR="000B43E5" w:rsidRPr="00242C45" w:rsidRDefault="000B43E5" w:rsidP="00242C45">
      <w:pPr>
        <w:widowControl w:val="0"/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  <w:r w:rsidRPr="00242C45">
        <w:rPr>
          <w:sz w:val="28"/>
          <w:szCs w:val="28"/>
        </w:rPr>
        <w:t>53.02.03. «Инструментальное исполнительство»</w:t>
      </w:r>
    </w:p>
    <w:p w:rsidR="00242C45" w:rsidRPr="00242C45" w:rsidRDefault="000B43E5" w:rsidP="00242C45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>(по видам инструментов)</w:t>
      </w:r>
    </w:p>
    <w:p w:rsidR="000B43E5" w:rsidRPr="00242C45" w:rsidRDefault="000B43E5" w:rsidP="00242C45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 xml:space="preserve">  Инструменты народного оркестра</w:t>
      </w:r>
    </w:p>
    <w:p w:rsidR="000B43E5" w:rsidRPr="00242C45" w:rsidRDefault="000B43E5" w:rsidP="00242C45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242C45">
        <w:rPr>
          <w:b/>
        </w:rPr>
        <w:t>(домра, балалайка, баян, аккордеон, гитара (возможно гусли, гармонь)</w:t>
      </w: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1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242C45">
        <w:rPr>
          <w:caps/>
          <w:sz w:val="28"/>
          <w:szCs w:val="28"/>
        </w:rPr>
        <w:tab/>
      </w:r>
      <w:r w:rsidRPr="00242C45">
        <w:rPr>
          <w:caps/>
          <w:sz w:val="28"/>
          <w:szCs w:val="28"/>
        </w:rPr>
        <w:tab/>
      </w:r>
      <w:r w:rsidRPr="00242C45">
        <w:rPr>
          <w:caps/>
          <w:sz w:val="28"/>
          <w:szCs w:val="28"/>
        </w:rPr>
        <w:tab/>
      </w: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43E5" w:rsidRPr="00242C45" w:rsidRDefault="000B43E5" w:rsidP="000B43E5">
      <w:pPr>
        <w:jc w:val="center"/>
        <w:rPr>
          <w:sz w:val="28"/>
          <w:szCs w:val="28"/>
        </w:rPr>
      </w:pPr>
    </w:p>
    <w:p w:rsidR="000B43E5" w:rsidRPr="00242C45" w:rsidRDefault="000B43E5" w:rsidP="000B43E5">
      <w:pPr>
        <w:jc w:val="center"/>
        <w:rPr>
          <w:sz w:val="28"/>
          <w:szCs w:val="28"/>
        </w:rPr>
      </w:pPr>
    </w:p>
    <w:p w:rsidR="000B43E5" w:rsidRPr="00242C45" w:rsidRDefault="000B43E5" w:rsidP="000B43E5">
      <w:pPr>
        <w:jc w:val="center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>Квалификация  выпускника</w:t>
      </w: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2C45">
        <w:rPr>
          <w:b/>
          <w:sz w:val="28"/>
          <w:szCs w:val="28"/>
        </w:rPr>
        <w:t>Артист, преподаватель, концертмейстер</w:t>
      </w:r>
    </w:p>
    <w:p w:rsidR="000B43E5" w:rsidRPr="00242C45" w:rsidRDefault="000B43E5" w:rsidP="000B43E5">
      <w:pPr>
        <w:spacing w:line="360" w:lineRule="auto"/>
        <w:jc w:val="center"/>
        <w:rPr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B43E5" w:rsidRPr="00242C45" w:rsidRDefault="000B43E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C45" w:rsidRPr="00242C45" w:rsidRDefault="00242C4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C45" w:rsidRPr="00242C45" w:rsidRDefault="00242C4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C45" w:rsidRPr="00242C45" w:rsidRDefault="00242C4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C45" w:rsidRPr="00242C45" w:rsidRDefault="00242C4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2C45" w:rsidRPr="00242C45" w:rsidRDefault="00242C45" w:rsidP="000B4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42C45">
        <w:rPr>
          <w:bCs/>
        </w:rPr>
        <w:t>Димитровград  201</w:t>
      </w:r>
      <w:r w:rsidR="00E93D38">
        <w:rPr>
          <w:bCs/>
        </w:rPr>
        <w:t>9</w:t>
      </w:r>
      <w:r w:rsidRPr="00242C45">
        <w:rPr>
          <w:bCs/>
        </w:rPr>
        <w:t>г.</w:t>
      </w:r>
    </w:p>
    <w:p w:rsidR="000B43E5" w:rsidRPr="00242C45" w:rsidRDefault="000B43E5" w:rsidP="000B43E5">
      <w:pPr>
        <w:spacing w:line="360" w:lineRule="auto"/>
        <w:ind w:firstLine="708"/>
        <w:jc w:val="both"/>
        <w:rPr>
          <w:sz w:val="28"/>
          <w:szCs w:val="28"/>
        </w:rPr>
      </w:pPr>
      <w:r w:rsidRPr="00242C45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от  27.10.2014 г.№ 1390,53.02.03 Инструментальное исполнительство (по видам инструментов) Инструменты народного оркестра, базисного учебного плана, программы подготовки специалистов среднего звена (ППССЗ)</w:t>
      </w:r>
    </w:p>
    <w:p w:rsidR="000B43E5" w:rsidRPr="00242C45" w:rsidRDefault="000B43E5" w:rsidP="000B43E5">
      <w:pPr>
        <w:spacing w:line="360" w:lineRule="auto"/>
        <w:ind w:firstLine="708"/>
        <w:jc w:val="both"/>
        <w:rPr>
          <w:sz w:val="28"/>
          <w:szCs w:val="28"/>
        </w:rPr>
      </w:pPr>
    </w:p>
    <w:p w:rsidR="000B43E5" w:rsidRPr="00242C45" w:rsidRDefault="000B43E5" w:rsidP="000B43E5">
      <w:pPr>
        <w:spacing w:line="360" w:lineRule="auto"/>
        <w:rPr>
          <w:b/>
          <w:sz w:val="28"/>
          <w:szCs w:val="28"/>
        </w:rPr>
      </w:pPr>
    </w:p>
    <w:p w:rsidR="000B43E5" w:rsidRPr="00242C45" w:rsidRDefault="000B43E5" w:rsidP="000B43E5">
      <w:pPr>
        <w:widowControl w:val="0"/>
        <w:autoSpaceDE w:val="0"/>
        <w:jc w:val="both"/>
        <w:rPr>
          <w:sz w:val="28"/>
          <w:szCs w:val="28"/>
        </w:rPr>
      </w:pPr>
      <w:r w:rsidRPr="00242C45">
        <w:rPr>
          <w:sz w:val="28"/>
          <w:szCs w:val="28"/>
        </w:rPr>
        <w:t>Организация разработчик: ОГБПОУ «Димитровградский музыкальный колледж»</w:t>
      </w:r>
    </w:p>
    <w:p w:rsidR="000B43E5" w:rsidRPr="00242C45" w:rsidRDefault="000B43E5" w:rsidP="000B43E5">
      <w:pPr>
        <w:rPr>
          <w:sz w:val="28"/>
          <w:szCs w:val="28"/>
        </w:rPr>
      </w:pPr>
    </w:p>
    <w:p w:rsidR="000B43E5" w:rsidRPr="00242C45" w:rsidRDefault="000B43E5" w:rsidP="000B43E5">
      <w:pPr>
        <w:spacing w:line="360" w:lineRule="auto"/>
        <w:rPr>
          <w:sz w:val="28"/>
          <w:szCs w:val="28"/>
        </w:rPr>
      </w:pPr>
    </w:p>
    <w:p w:rsidR="000B43E5" w:rsidRPr="00242C45" w:rsidRDefault="000B43E5" w:rsidP="000B43E5">
      <w:pPr>
        <w:spacing w:line="360" w:lineRule="auto"/>
        <w:rPr>
          <w:sz w:val="28"/>
          <w:szCs w:val="28"/>
        </w:rPr>
      </w:pPr>
    </w:p>
    <w:p w:rsidR="000B43E5" w:rsidRPr="00242C45" w:rsidRDefault="000B43E5" w:rsidP="000B43E5">
      <w:pPr>
        <w:spacing w:line="360" w:lineRule="auto"/>
        <w:rPr>
          <w:sz w:val="28"/>
          <w:szCs w:val="28"/>
        </w:rPr>
      </w:pPr>
      <w:r w:rsidRPr="00242C45">
        <w:rPr>
          <w:sz w:val="28"/>
          <w:szCs w:val="28"/>
        </w:rPr>
        <w:t>Разработчик:</w:t>
      </w:r>
    </w:p>
    <w:p w:rsidR="000B43E5" w:rsidRPr="00242C45" w:rsidRDefault="000B43E5" w:rsidP="000B43E5">
      <w:pPr>
        <w:rPr>
          <w:sz w:val="28"/>
          <w:szCs w:val="28"/>
        </w:rPr>
      </w:pPr>
      <w:r w:rsidRPr="00242C45">
        <w:rPr>
          <w:sz w:val="28"/>
          <w:szCs w:val="28"/>
        </w:rPr>
        <w:t>Ситкина Т.С. –  Зав. ПЦК отделения «Инструменты народного оркестра».</w:t>
      </w:r>
    </w:p>
    <w:p w:rsidR="000B43E5" w:rsidRPr="00242C45" w:rsidRDefault="000B43E5" w:rsidP="000B43E5">
      <w:pPr>
        <w:tabs>
          <w:tab w:val="left" w:pos="1522"/>
        </w:tabs>
        <w:rPr>
          <w:sz w:val="28"/>
          <w:szCs w:val="28"/>
        </w:rPr>
      </w:pPr>
    </w:p>
    <w:p w:rsidR="000B43E5" w:rsidRPr="00242C45" w:rsidRDefault="000B43E5" w:rsidP="000B43E5">
      <w:pPr>
        <w:tabs>
          <w:tab w:val="left" w:pos="1522"/>
        </w:tabs>
        <w:rPr>
          <w:sz w:val="28"/>
          <w:szCs w:val="28"/>
        </w:rPr>
      </w:pPr>
      <w:r w:rsidRPr="00242C45">
        <w:rPr>
          <w:sz w:val="28"/>
          <w:szCs w:val="28"/>
        </w:rPr>
        <w:t>Дыранов В.В. – преподаватель высшей категории отделения «Инструменты народного оркестра».</w:t>
      </w:r>
    </w:p>
    <w:p w:rsidR="000B43E5" w:rsidRPr="00242C45" w:rsidRDefault="000B43E5" w:rsidP="000B43E5">
      <w:pPr>
        <w:rPr>
          <w:sz w:val="28"/>
          <w:szCs w:val="28"/>
        </w:rPr>
      </w:pPr>
    </w:p>
    <w:p w:rsidR="000B43E5" w:rsidRPr="00242C45" w:rsidRDefault="000B43E5" w:rsidP="000B43E5">
      <w:pPr>
        <w:rPr>
          <w:sz w:val="28"/>
          <w:szCs w:val="28"/>
        </w:rPr>
      </w:pPr>
    </w:p>
    <w:p w:rsidR="000B43E5" w:rsidRPr="00242C45" w:rsidRDefault="000B43E5" w:rsidP="000B43E5">
      <w:pPr>
        <w:spacing w:after="200" w:line="276" w:lineRule="auto"/>
        <w:rPr>
          <w:sz w:val="28"/>
          <w:szCs w:val="28"/>
        </w:rPr>
      </w:pPr>
      <w:r w:rsidRPr="00242C45">
        <w:rPr>
          <w:sz w:val="28"/>
          <w:szCs w:val="28"/>
        </w:rPr>
        <w:t xml:space="preserve">Рекомендована ПЦК «Инструменты народного оркестра» </w:t>
      </w:r>
    </w:p>
    <w:p w:rsidR="000B43E5" w:rsidRPr="00242C45" w:rsidRDefault="000B43E5" w:rsidP="000B43E5">
      <w:pPr>
        <w:spacing w:after="200" w:line="276" w:lineRule="auto"/>
        <w:rPr>
          <w:sz w:val="28"/>
          <w:szCs w:val="28"/>
        </w:rPr>
      </w:pPr>
      <w:r w:rsidRPr="00242C45">
        <w:rPr>
          <w:sz w:val="28"/>
          <w:szCs w:val="28"/>
        </w:rPr>
        <w:t>Зав. ПЦК __________Ситкина Т.С.</w:t>
      </w:r>
    </w:p>
    <w:p w:rsidR="000B43E5" w:rsidRPr="00242C45" w:rsidRDefault="000B43E5" w:rsidP="000B43E5">
      <w:pPr>
        <w:spacing w:after="200" w:line="276" w:lineRule="auto"/>
        <w:rPr>
          <w:sz w:val="28"/>
          <w:szCs w:val="28"/>
        </w:rPr>
      </w:pPr>
      <w:r w:rsidRPr="00242C45">
        <w:rPr>
          <w:sz w:val="28"/>
          <w:szCs w:val="28"/>
        </w:rPr>
        <w:t>протокол №____</w:t>
      </w:r>
    </w:p>
    <w:p w:rsidR="000B43E5" w:rsidRPr="00242C45" w:rsidRDefault="000B43E5" w:rsidP="000B43E5">
      <w:pPr>
        <w:spacing w:after="200" w:line="276" w:lineRule="auto"/>
        <w:rPr>
          <w:sz w:val="28"/>
          <w:szCs w:val="28"/>
        </w:rPr>
      </w:pPr>
      <w:r w:rsidRPr="00242C45">
        <w:rPr>
          <w:sz w:val="28"/>
          <w:szCs w:val="28"/>
        </w:rPr>
        <w:t>от «      »                            201   г.</w:t>
      </w:r>
    </w:p>
    <w:p w:rsidR="000B43E5" w:rsidRPr="00242C45" w:rsidRDefault="000B43E5" w:rsidP="000B43E5">
      <w:pPr>
        <w:spacing w:after="200" w:line="276" w:lineRule="auto"/>
        <w:rPr>
          <w:sz w:val="28"/>
          <w:szCs w:val="28"/>
        </w:rPr>
      </w:pPr>
    </w:p>
    <w:p w:rsidR="000B43E5" w:rsidRPr="00242C45" w:rsidRDefault="000B43E5" w:rsidP="000B43E5">
      <w:pPr>
        <w:rPr>
          <w:sz w:val="28"/>
          <w:szCs w:val="28"/>
        </w:rPr>
      </w:pPr>
    </w:p>
    <w:p w:rsidR="000B43E5" w:rsidRPr="00242C45" w:rsidRDefault="000B43E5" w:rsidP="000B43E5">
      <w:pPr>
        <w:tabs>
          <w:tab w:val="left" w:pos="7146"/>
        </w:tabs>
        <w:rPr>
          <w:sz w:val="28"/>
          <w:szCs w:val="28"/>
        </w:rPr>
      </w:pPr>
      <w:r w:rsidRPr="00242C45">
        <w:rPr>
          <w:sz w:val="28"/>
          <w:szCs w:val="28"/>
        </w:rPr>
        <w:t>Рабочая программа утверждена Методическим Советом</w:t>
      </w:r>
      <w:r w:rsidRPr="00242C45">
        <w:rPr>
          <w:sz w:val="28"/>
          <w:szCs w:val="28"/>
        </w:rPr>
        <w:tab/>
      </w:r>
    </w:p>
    <w:p w:rsidR="000B43E5" w:rsidRPr="00242C45" w:rsidRDefault="000B43E5" w:rsidP="000B43E5">
      <w:pPr>
        <w:tabs>
          <w:tab w:val="left" w:pos="7146"/>
        </w:tabs>
        <w:rPr>
          <w:sz w:val="28"/>
          <w:szCs w:val="28"/>
        </w:rPr>
      </w:pPr>
      <w:r w:rsidRPr="00242C45">
        <w:rPr>
          <w:sz w:val="28"/>
          <w:szCs w:val="28"/>
        </w:rPr>
        <w:t xml:space="preserve"> ОГБПОУ «Димитровградский музыкальный колледж»</w:t>
      </w:r>
    </w:p>
    <w:p w:rsidR="000B43E5" w:rsidRPr="00242C45" w:rsidRDefault="000B43E5" w:rsidP="000B43E5">
      <w:pPr>
        <w:spacing w:line="360" w:lineRule="auto"/>
        <w:rPr>
          <w:sz w:val="28"/>
          <w:szCs w:val="28"/>
        </w:rPr>
      </w:pPr>
    </w:p>
    <w:p w:rsidR="000B43E5" w:rsidRPr="00242C45" w:rsidRDefault="000B43E5" w:rsidP="000B43E5">
      <w:pPr>
        <w:spacing w:line="360" w:lineRule="auto"/>
        <w:rPr>
          <w:sz w:val="28"/>
          <w:szCs w:val="28"/>
        </w:rPr>
      </w:pPr>
      <w:r w:rsidRPr="00242C45">
        <w:rPr>
          <w:sz w:val="28"/>
          <w:szCs w:val="28"/>
        </w:rPr>
        <w:t>Председатель Методического Совета:________ И.А.Казаченко</w:t>
      </w:r>
    </w:p>
    <w:p w:rsidR="000B43E5" w:rsidRPr="00242C45" w:rsidRDefault="000B43E5" w:rsidP="000B43E5">
      <w:pPr>
        <w:jc w:val="center"/>
        <w:rPr>
          <w:b/>
          <w:sz w:val="28"/>
          <w:szCs w:val="28"/>
        </w:rPr>
      </w:pPr>
    </w:p>
    <w:p w:rsidR="000B43E5" w:rsidRPr="00242C45" w:rsidRDefault="000B43E5" w:rsidP="000B43E5">
      <w:pPr>
        <w:tabs>
          <w:tab w:val="left" w:pos="4537"/>
        </w:tabs>
        <w:rPr>
          <w:sz w:val="28"/>
          <w:szCs w:val="28"/>
        </w:rPr>
      </w:pPr>
      <w:r w:rsidRPr="00242C45">
        <w:rPr>
          <w:sz w:val="28"/>
          <w:szCs w:val="28"/>
        </w:rPr>
        <w:t>«     »                    201   г. Протокол №</w:t>
      </w:r>
      <w:r w:rsidRPr="00242C45">
        <w:rPr>
          <w:sz w:val="28"/>
          <w:szCs w:val="28"/>
        </w:rPr>
        <w:tab/>
      </w:r>
    </w:p>
    <w:p w:rsidR="000B43E5" w:rsidRPr="00242C45" w:rsidRDefault="000B43E5" w:rsidP="000B43E5">
      <w:pPr>
        <w:jc w:val="center"/>
        <w:rPr>
          <w:b/>
          <w:sz w:val="28"/>
          <w:szCs w:val="28"/>
        </w:rPr>
      </w:pPr>
    </w:p>
    <w:p w:rsidR="000B43E5" w:rsidRDefault="000B43E5" w:rsidP="000B43E5">
      <w:pPr>
        <w:jc w:val="center"/>
      </w:pPr>
    </w:p>
    <w:p w:rsidR="00242C45" w:rsidRDefault="00242C45" w:rsidP="000B43E5">
      <w:pPr>
        <w:jc w:val="center"/>
      </w:pPr>
    </w:p>
    <w:p w:rsidR="00242C45" w:rsidRPr="00242C45" w:rsidRDefault="00242C45" w:rsidP="000B43E5">
      <w:pPr>
        <w:jc w:val="center"/>
      </w:pPr>
    </w:p>
    <w:p w:rsidR="00940721" w:rsidRPr="00CA7776" w:rsidRDefault="00F0428B" w:rsidP="00940721">
      <w:pPr>
        <w:pStyle w:val="12"/>
        <w:tabs>
          <w:tab w:val="right" w:leader="dot" w:pos="10205"/>
        </w:tabs>
      </w:pPr>
      <w:hyperlink w:anchor="__RefHeading__3526_1293175067" w:history="1">
        <w:r w:rsidR="00940721" w:rsidRPr="00CA7776">
          <w:rPr>
            <w:rStyle w:val="af8"/>
            <w:b/>
          </w:rPr>
          <w:t>1.ПАСПОРТ РАБОЧЕЙ ПРОГРАММЫ УЧЕБНОЙ ДИСЦИПЛИНЫ</w:t>
        </w:r>
        <w:r w:rsidR="00940721" w:rsidRPr="00CA7776">
          <w:rPr>
            <w:rStyle w:val="af8"/>
          </w:rPr>
          <w:tab/>
          <w:t>4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28_1293175067" w:history="1">
        <w:r w:rsidR="00940721" w:rsidRPr="00CA7776">
          <w:rPr>
            <w:rStyle w:val="af8"/>
          </w:rPr>
          <w:t>1.1. Область применения программы</w:t>
        </w:r>
        <w:r w:rsidR="00940721" w:rsidRPr="00CA7776">
          <w:rPr>
            <w:rStyle w:val="af8"/>
          </w:rPr>
          <w:tab/>
          <w:t>4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30_1293175067" w:history="1">
        <w:r w:rsidR="00940721" w:rsidRPr="00CA7776">
          <w:rPr>
            <w:rStyle w:val="af8"/>
          </w:rPr>
          <w:t>1.2. Место учебной дисциплины в структуре программы подготовки специалистов среднего звена:</w:t>
        </w:r>
        <w:r w:rsidR="00940721" w:rsidRPr="00CA7776">
          <w:rPr>
            <w:rStyle w:val="af8"/>
          </w:rPr>
          <w:tab/>
          <w:t>4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32_1293175067" w:history="1">
        <w:r w:rsidR="00940721" w:rsidRPr="00CA7776">
          <w:rPr>
            <w:rStyle w:val="af8"/>
          </w:rPr>
          <w:t>1.3. Цель и задачи учебной дисциплины – требования к результатам освоения учебной дисциплины:</w:t>
        </w:r>
        <w:r w:rsidR="00940721" w:rsidRPr="00CA7776">
          <w:rPr>
            <w:rStyle w:val="af8"/>
          </w:rPr>
          <w:tab/>
          <w:t>4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34_1293175067" w:history="1">
        <w:r w:rsidR="00940721" w:rsidRPr="00CA7776">
          <w:rPr>
            <w:rStyle w:val="af8"/>
          </w:rPr>
          <w:t>1.4. Перечень формируемых компетенций.</w:t>
        </w:r>
        <w:r w:rsidR="00940721" w:rsidRPr="00CA7776">
          <w:rPr>
            <w:rStyle w:val="af8"/>
          </w:rPr>
          <w:tab/>
          <w:t>4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36_1293175067" w:history="1">
        <w:r w:rsidR="00940721" w:rsidRPr="00CA7776">
          <w:rPr>
            <w:rStyle w:val="af8"/>
          </w:rPr>
          <w:t>1.5. Рекомендуемое количество часов на освоение рабочей программы учебной дисциплины (по ФГОС):</w:t>
        </w:r>
        <w:r w:rsidR="00940721" w:rsidRPr="00CA7776">
          <w:rPr>
            <w:rStyle w:val="af8"/>
          </w:rPr>
          <w:tab/>
        </w:r>
        <w:r w:rsidR="00940721">
          <w:rPr>
            <w:rStyle w:val="af8"/>
          </w:rPr>
          <w:t>5</w:t>
        </w:r>
      </w:hyperlink>
    </w:p>
    <w:p w:rsidR="00940721" w:rsidRPr="00CA7776" w:rsidRDefault="00940721" w:rsidP="00940721">
      <w:pPr>
        <w:pStyle w:val="23"/>
        <w:tabs>
          <w:tab w:val="right" w:leader="dot" w:pos="10205"/>
        </w:tabs>
        <w:spacing w:line="480" w:lineRule="auto"/>
      </w:pPr>
      <w:r w:rsidRPr="00CA7776">
        <w:rPr>
          <w:b/>
        </w:rPr>
        <w:t>2. СТРУКТУРА И СОДЕРЖАНИЕ УЧЕБНОЙ ДИСЦИПЛИНЫ</w:t>
      </w:r>
      <w:r w:rsidRPr="00CA7776">
        <w:t>……………………………</w:t>
      </w:r>
      <w:r>
        <w:t>..5</w:t>
      </w:r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38_1293175067" w:history="1">
        <w:r w:rsidR="00940721" w:rsidRPr="00CA7776">
          <w:rPr>
            <w:rStyle w:val="af8"/>
          </w:rPr>
          <w:t>2.1. Объем учебной дисциплины и виды учебной работы</w:t>
        </w:r>
        <w:r w:rsidR="00940721" w:rsidRPr="00CA7776">
          <w:rPr>
            <w:rStyle w:val="af8"/>
          </w:rPr>
          <w:tab/>
        </w:r>
        <w:r w:rsidR="00940721">
          <w:rPr>
            <w:rStyle w:val="af8"/>
          </w:rPr>
          <w:t>5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40_1293175067" w:history="1">
        <w:r w:rsidR="00940721" w:rsidRPr="00CA7776">
          <w:rPr>
            <w:rStyle w:val="af8"/>
          </w:rPr>
          <w:t>2.2. Примерный тематический план и содержание учебной дисциплины</w:t>
        </w:r>
        <w:r w:rsidR="00940721" w:rsidRPr="00CA7776">
          <w:rPr>
            <w:rStyle w:val="af8"/>
          </w:rPr>
          <w:tab/>
          <w:t>6</w:t>
        </w:r>
      </w:hyperlink>
    </w:p>
    <w:p w:rsidR="00940721" w:rsidRPr="00CA7776" w:rsidRDefault="00940721" w:rsidP="00940721">
      <w:pPr>
        <w:pStyle w:val="12"/>
        <w:tabs>
          <w:tab w:val="right" w:leader="dot" w:pos="10205"/>
        </w:tabs>
        <w:spacing w:line="480" w:lineRule="auto"/>
      </w:pPr>
      <w:r w:rsidRPr="00CA7776">
        <w:t xml:space="preserve">    </w:t>
      </w:r>
      <w:hyperlink w:anchor="__RefHeading__3544_1293175067" w:history="1">
        <w:r w:rsidRPr="00CA7776">
          <w:rPr>
            <w:rStyle w:val="af8"/>
            <w:b/>
          </w:rPr>
          <w:t>3. УСЛОВИЯ РЕАЛИЗАЦИИ УЧЕБНОЙ ДИСЦИПЛИНЫ</w:t>
        </w:r>
        <w:r w:rsidRPr="00CA7776">
          <w:rPr>
            <w:rStyle w:val="af8"/>
          </w:rPr>
          <w:tab/>
        </w:r>
        <w:r>
          <w:rPr>
            <w:rStyle w:val="af8"/>
          </w:rPr>
          <w:t>7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46_1293175067" w:history="1">
        <w:r w:rsidR="00940721" w:rsidRPr="00CA7776">
          <w:rPr>
            <w:rStyle w:val="af8"/>
          </w:rPr>
          <w:t>3.1. Требования к минимальному материально-техническому обеспечению</w:t>
        </w:r>
        <w:r w:rsidR="00940721" w:rsidRPr="00CA7776">
          <w:rPr>
            <w:rStyle w:val="af8"/>
          </w:rPr>
          <w:tab/>
        </w:r>
        <w:r w:rsidR="00940721">
          <w:rPr>
            <w:rStyle w:val="af8"/>
          </w:rPr>
          <w:t>7</w:t>
        </w:r>
      </w:hyperlink>
    </w:p>
    <w:p w:rsidR="00940721" w:rsidRPr="00CA7776" w:rsidRDefault="00F0428B" w:rsidP="00940721">
      <w:pPr>
        <w:pStyle w:val="23"/>
        <w:tabs>
          <w:tab w:val="right" w:leader="dot" w:pos="10205"/>
        </w:tabs>
        <w:spacing w:line="480" w:lineRule="auto"/>
      </w:pPr>
      <w:hyperlink w:anchor="__RefHeading__3548_1293175067" w:history="1">
        <w:r w:rsidR="00940721" w:rsidRPr="00CA7776">
          <w:rPr>
            <w:rStyle w:val="af8"/>
          </w:rPr>
          <w:t>3.2. Информационное обеспечение обучения</w:t>
        </w:r>
        <w:r w:rsidR="00940721" w:rsidRPr="00CA7776">
          <w:rPr>
            <w:rStyle w:val="af8"/>
          </w:rPr>
          <w:tab/>
        </w:r>
        <w:r w:rsidR="00940721">
          <w:rPr>
            <w:rStyle w:val="af8"/>
          </w:rPr>
          <w:t>7</w:t>
        </w:r>
      </w:hyperlink>
    </w:p>
    <w:p w:rsidR="00242C45" w:rsidRPr="00242C45" w:rsidRDefault="00940721" w:rsidP="00940721">
      <w:pPr>
        <w:pStyle w:val="12"/>
        <w:tabs>
          <w:tab w:val="right" w:leader="dot" w:pos="10205"/>
        </w:tabs>
        <w:spacing w:line="480" w:lineRule="auto"/>
      </w:pPr>
      <w:r w:rsidRPr="00CA7776">
        <w:t xml:space="preserve">   </w:t>
      </w:r>
      <w:hyperlink w:anchor="__RefHeading__3550_1293175067" w:history="1">
        <w:r w:rsidRPr="00CA7776">
          <w:rPr>
            <w:rStyle w:val="af8"/>
            <w:b/>
          </w:rPr>
          <w:t>4. КОНТРОЛЬ И ОЦЕНКА РЕЗУЛЬТАТОВ ОСВОЕНИЯ УЧЕБНОЙ ДИСЦИПЛИНЫ</w:t>
        </w:r>
        <w:r w:rsidRPr="00CA7776">
          <w:rPr>
            <w:rStyle w:val="af8"/>
          </w:rPr>
          <w:tab/>
        </w:r>
        <w:r>
          <w:rPr>
            <w:rStyle w:val="af8"/>
          </w:rPr>
          <w:t>.8</w:t>
        </w:r>
      </w:hyperlink>
    </w:p>
    <w:p w:rsidR="000B43E5" w:rsidRPr="00242C45" w:rsidRDefault="000B43E5" w:rsidP="000B43E5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242C45" w:rsidRPr="00242C45" w:rsidRDefault="00242C45" w:rsidP="00242C45"/>
    <w:p w:rsidR="000B43E5" w:rsidRPr="00242C45" w:rsidRDefault="000B43E5" w:rsidP="000B43E5">
      <w:pPr>
        <w:pStyle w:val="1"/>
        <w:numPr>
          <w:ilvl w:val="0"/>
          <w:numId w:val="1"/>
        </w:numPr>
        <w:jc w:val="both"/>
        <w:rPr>
          <w:b/>
          <w:caps/>
          <w:sz w:val="28"/>
        </w:rPr>
      </w:pPr>
      <w:bookmarkStart w:id="0" w:name="_Toc283296925"/>
      <w:bookmarkStart w:id="1" w:name="_Toc283648306"/>
      <w:r w:rsidRPr="00242C45">
        <w:rPr>
          <w:b/>
          <w:caps/>
          <w:sz w:val="28"/>
        </w:rPr>
        <w:lastRenderedPageBreak/>
        <w:t>ПАСПОРТ  РАБОЧЕЙ  ПРОГРАММЫ УЧЕБНОЙ ДИСЦИПЛИНЫ</w:t>
      </w:r>
      <w:bookmarkEnd w:id="0"/>
      <w:bookmarkEnd w:id="1"/>
    </w:p>
    <w:p w:rsidR="000B43E5" w:rsidRPr="00242C45" w:rsidRDefault="000B43E5" w:rsidP="000B43E5"/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242C45">
        <w:rPr>
          <w:caps/>
          <w:sz w:val="28"/>
          <w:szCs w:val="28"/>
        </w:rPr>
        <w:t>Оркестр</w:t>
      </w:r>
      <w:r w:rsidR="00D146E2" w:rsidRPr="00242C45">
        <w:rPr>
          <w:caps/>
          <w:sz w:val="28"/>
          <w:szCs w:val="28"/>
        </w:rPr>
        <w:t>овый класс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2" w:name="_Toc283296926"/>
      <w:bookmarkStart w:id="3" w:name="_Toc283648307"/>
      <w:r w:rsidRPr="00242C45">
        <w:rPr>
          <w:rFonts w:ascii="Times New Roman" w:hAnsi="Times New Roman" w:cs="Times New Roman"/>
          <w:bCs w:val="0"/>
          <w:i w:val="0"/>
          <w:iCs w:val="0"/>
        </w:rPr>
        <w:t>1.1. Область применения программы</w:t>
      </w:r>
      <w:bookmarkEnd w:id="2"/>
      <w:bookmarkEnd w:id="3"/>
    </w:p>
    <w:p w:rsidR="000B43E5" w:rsidRPr="00242C45" w:rsidRDefault="000B43E5" w:rsidP="000B43E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42C45">
        <w:rPr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специальностям СПО 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  <w:r w:rsidRPr="00242C45">
        <w:rPr>
          <w:sz w:val="28"/>
          <w:szCs w:val="28"/>
        </w:rPr>
        <w:t xml:space="preserve">53.02.03. «Инструментальное исполнительство» 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42C45">
        <w:rPr>
          <w:sz w:val="28"/>
          <w:szCs w:val="28"/>
        </w:rPr>
        <w:t xml:space="preserve">(по видам инструментов)  Инструменты народного оркестра 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242C45">
        <w:t>(домра, балалайка, баян, аккордеон, гитара (возможно гусли, гармонь)</w:t>
      </w: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4" w:name="_Toc283296927"/>
      <w:bookmarkStart w:id="5" w:name="_Toc283648308"/>
      <w:r w:rsidRPr="00242C45">
        <w:rPr>
          <w:rFonts w:ascii="Times New Roman" w:hAnsi="Times New Roman" w:cs="Times New Roman"/>
          <w:bCs w:val="0"/>
          <w:i w:val="0"/>
          <w:iCs w:val="0"/>
        </w:rPr>
        <w:t>1.2. Место учебной дисциплины в структуре программы подготовки специалистов среднего звена:</w:t>
      </w:r>
      <w:bookmarkEnd w:id="4"/>
      <w:bookmarkEnd w:id="5"/>
    </w:p>
    <w:p w:rsidR="00242C45" w:rsidRPr="00242C45" w:rsidRDefault="00242C45" w:rsidP="00242C45">
      <w:pPr>
        <w:widowControl w:val="0"/>
        <w:autoSpaceDE w:val="0"/>
        <w:rPr>
          <w:sz w:val="28"/>
          <w:szCs w:val="28"/>
        </w:rPr>
      </w:pPr>
      <w:r w:rsidRPr="00242C45">
        <w:rPr>
          <w:sz w:val="28"/>
          <w:szCs w:val="28"/>
        </w:rPr>
        <w:t>Учебная дисциплина (УП. 01.01) «</w:t>
      </w:r>
      <w:r w:rsidR="000B43E5" w:rsidRPr="00242C45">
        <w:rPr>
          <w:sz w:val="28"/>
          <w:szCs w:val="28"/>
        </w:rPr>
        <w:t>Оркестр</w:t>
      </w:r>
      <w:r w:rsidRPr="00242C45">
        <w:rPr>
          <w:sz w:val="28"/>
          <w:szCs w:val="28"/>
        </w:rPr>
        <w:t>» является частью модуля (УП) «Учебная практика», для получения квалификации: артист, преподаватель, концертмейстер в рамках специальности 53.02.03. «Инструментальное исполнительство» (по видам инструментов)  Инструменты народного оркестра (домра, балалайка, баян, аккордеон, гитара (возможно гусли, гармонь).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B43E5" w:rsidRPr="00242C45" w:rsidRDefault="000B43E5" w:rsidP="000B43E5">
      <w:pPr>
        <w:pStyle w:val="2"/>
        <w:ind w:left="540" w:hanging="540"/>
        <w:rPr>
          <w:rFonts w:ascii="Times New Roman" w:hAnsi="Times New Roman" w:cs="Times New Roman"/>
          <w:bCs w:val="0"/>
          <w:i w:val="0"/>
          <w:iCs w:val="0"/>
        </w:rPr>
      </w:pPr>
      <w:bookmarkStart w:id="6" w:name="_Toc283296928"/>
      <w:bookmarkStart w:id="7" w:name="_Toc283648309"/>
      <w:r w:rsidRPr="00242C45">
        <w:rPr>
          <w:rFonts w:ascii="Times New Roman" w:hAnsi="Times New Roman" w:cs="Times New Roman"/>
          <w:bCs w:val="0"/>
          <w:i w:val="0"/>
          <w:iCs w:val="0"/>
        </w:rPr>
        <w:t>1.3. Цель и задачи учебной дисциплины – требования к результатам освоения учебной дисциплины:</w:t>
      </w:r>
      <w:bookmarkEnd w:id="6"/>
      <w:bookmarkEnd w:id="7"/>
    </w:p>
    <w:p w:rsidR="000B43E5" w:rsidRPr="00242C45" w:rsidRDefault="000B43E5" w:rsidP="000B43E5">
      <w:pPr>
        <w:tabs>
          <w:tab w:val="left" w:pos="266"/>
        </w:tabs>
        <w:ind w:firstLine="428"/>
        <w:rPr>
          <w:sz w:val="28"/>
          <w:szCs w:val="28"/>
        </w:rPr>
      </w:pPr>
      <w:r w:rsidRPr="00242C45">
        <w:rPr>
          <w:sz w:val="28"/>
          <w:szCs w:val="28"/>
        </w:rPr>
        <w:t>В результате изучения дисциплины обучающийся должен: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>уметь: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читать с листа музыкальные произведения в соответствии с программными требованиями;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использовать технические навыки и приемы, средства исполнительской выразительности для грамотной интерпретации нотного текста;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психофизиологически владеть собой в процессе репетиционной и концертной работы;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использовать слуховой контроль для управления процессом исполнения;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242C45">
        <w:rPr>
          <w:b/>
          <w:sz w:val="28"/>
          <w:szCs w:val="28"/>
        </w:rPr>
        <w:t>знать: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оркестровые сложности родственных инструментов;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выразительные и технические возможности родственных инструментов их роли в оркестре;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базовый репертуар оркестровых инструментов и переложений;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профессиональную терминологию;</w:t>
      </w:r>
    </w:p>
    <w:p w:rsidR="000B43E5" w:rsidRPr="00242C45" w:rsidRDefault="000B43E5" w:rsidP="000B43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42C45">
        <w:rPr>
          <w:sz w:val="28"/>
          <w:szCs w:val="28"/>
        </w:rPr>
        <w:t>особенности работы в качестве артиста оркестра, специфику репетиционной работы по группам и общих репетиций.</w:t>
      </w:r>
    </w:p>
    <w:p w:rsidR="000B43E5" w:rsidRPr="00242C45" w:rsidRDefault="000B43E5" w:rsidP="000B43E5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27"/>
        <w:jc w:val="both"/>
        <w:rPr>
          <w:sz w:val="28"/>
          <w:szCs w:val="28"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r w:rsidRPr="00242C45">
        <w:rPr>
          <w:rFonts w:ascii="Times New Roman" w:hAnsi="Times New Roman" w:cs="Times New Roman"/>
          <w:bCs w:val="0"/>
          <w:i w:val="0"/>
          <w:iCs w:val="0"/>
        </w:rPr>
        <w:t>1.4. Перечень формируемых компетенций.</w:t>
      </w:r>
    </w:p>
    <w:p w:rsidR="000B43E5" w:rsidRPr="00242C45" w:rsidRDefault="000B43E5" w:rsidP="000B43E5">
      <w:pPr>
        <w:pStyle w:val="af2"/>
        <w:widowControl w:val="0"/>
        <w:ind w:left="0" w:firstLine="709"/>
        <w:jc w:val="both"/>
        <w:rPr>
          <w:rFonts w:ascii="Times New Roman" w:hAnsi="Times New Roman" w:cs="Times New Roman"/>
          <w:b/>
          <w:iCs/>
          <w:sz w:val="28"/>
        </w:rPr>
      </w:pPr>
      <w:r w:rsidRPr="00242C45">
        <w:rPr>
          <w:rFonts w:ascii="Times New Roman" w:hAnsi="Times New Roman" w:cs="Times New Roman"/>
          <w:b/>
          <w:sz w:val="28"/>
        </w:rPr>
        <w:t>Общие</w:t>
      </w:r>
      <w:r w:rsidRPr="00242C45">
        <w:rPr>
          <w:rFonts w:ascii="Times New Roman" w:hAnsi="Times New Roman" w:cs="Times New Roman"/>
          <w:b/>
          <w:iCs/>
          <w:sz w:val="28"/>
        </w:rPr>
        <w:t xml:space="preserve">компетенции, </w:t>
      </w:r>
      <w:r w:rsidRPr="00242C45">
        <w:rPr>
          <w:rFonts w:ascii="Times New Roman" w:hAnsi="Times New Roman" w:cs="Times New Roman"/>
          <w:iCs/>
          <w:sz w:val="28"/>
        </w:rPr>
        <w:t>включающие в себя способность:</w:t>
      </w:r>
    </w:p>
    <w:p w:rsidR="000B43E5" w:rsidRPr="00242C45" w:rsidRDefault="000B43E5" w:rsidP="000B43E5">
      <w:pPr>
        <w:pStyle w:val="af2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</w:rPr>
      </w:pPr>
    </w:p>
    <w:p w:rsidR="000B43E5" w:rsidRPr="00242C45" w:rsidRDefault="000B43E5" w:rsidP="000B43E5">
      <w:pPr>
        <w:pStyle w:val="af2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 ОК 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 xml:space="preserve"> ОК 3. Решать проблемы, оценивать риски и принимать решения в нестандартных ситуациях.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 xml:space="preserve"> ОК4.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 ОК 5. Использовать информационно-коммуникационные технологии для совершенствования профессиональной деятельности.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 ОК 6. Работать в коллективе, эффективно общаться с коллегами, руководством.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 ОК 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B43E5" w:rsidRPr="00242C45" w:rsidRDefault="000B43E5" w:rsidP="000B43E5">
      <w:pPr>
        <w:pStyle w:val="af2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 xml:space="preserve">ОК 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0B43E5" w:rsidRPr="00242C45" w:rsidRDefault="000B43E5" w:rsidP="000B43E5">
      <w:pPr>
        <w:pStyle w:val="af2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242C45">
        <w:rPr>
          <w:rFonts w:ascii="Times New Roman" w:hAnsi="Times New Roman" w:cs="Times New Roman"/>
          <w:sz w:val="28"/>
        </w:rPr>
        <w:t> ОК 9. Ориентироваться в условиях частой смены технологий в профессиональной деятельности.</w:t>
      </w:r>
    </w:p>
    <w:p w:rsidR="000B43E5" w:rsidRPr="00242C45" w:rsidRDefault="000B43E5" w:rsidP="000B43E5">
      <w:pPr>
        <w:pStyle w:val="af2"/>
        <w:widowControl w:val="0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0B43E5" w:rsidRPr="00242C45" w:rsidRDefault="000B43E5" w:rsidP="000B43E5">
      <w:pPr>
        <w:pStyle w:val="24"/>
        <w:widowControl w:val="0"/>
        <w:ind w:left="0" w:firstLine="720"/>
        <w:jc w:val="both"/>
        <w:rPr>
          <w:iCs/>
          <w:sz w:val="28"/>
        </w:rPr>
      </w:pPr>
      <w:r w:rsidRPr="00242C45">
        <w:rPr>
          <w:b/>
          <w:sz w:val="28"/>
        </w:rPr>
        <w:t>Профессиональные</w:t>
      </w:r>
      <w:r w:rsidRPr="00242C45">
        <w:rPr>
          <w:b/>
          <w:bCs/>
          <w:iCs/>
          <w:sz w:val="28"/>
        </w:rPr>
        <w:t xml:space="preserve">компетенции,   </w:t>
      </w:r>
      <w:r w:rsidRPr="00242C45">
        <w:rPr>
          <w:iCs/>
          <w:sz w:val="28"/>
        </w:rPr>
        <w:t>включающие в себя способность:</w:t>
      </w:r>
    </w:p>
    <w:p w:rsidR="000B43E5" w:rsidRPr="00242C45" w:rsidRDefault="000B43E5" w:rsidP="000B43E5">
      <w:pPr>
        <w:pStyle w:val="24"/>
        <w:widowControl w:val="0"/>
        <w:ind w:left="0" w:firstLine="720"/>
        <w:jc w:val="both"/>
        <w:rPr>
          <w:sz w:val="28"/>
        </w:rPr>
      </w:pPr>
    </w:p>
    <w:p w:rsidR="000B43E5" w:rsidRPr="00242C45" w:rsidRDefault="000B43E5" w:rsidP="000B43E5">
      <w:pPr>
        <w:pStyle w:val="24"/>
        <w:widowControl w:val="0"/>
        <w:ind w:left="0" w:firstLine="0"/>
        <w:jc w:val="both"/>
        <w:rPr>
          <w:sz w:val="28"/>
        </w:rPr>
      </w:pPr>
      <w:r w:rsidRPr="00242C45">
        <w:rPr>
          <w:b/>
          <w:sz w:val="28"/>
        </w:rPr>
        <w:tab/>
        <w:t>1. Исполнительская деятельность.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1. Целостно и грамотно воспринимать и исполнять музыкальные произведения, оркестровый и ансамблевый репертуар.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 xml:space="preserve">ПК 2. Осуществлять исполнительскую деятельность и репетиционную работу в  условиях концертной организации,  в оркестровых и ансамблевых коллективах. 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3. Осваивать ансамблевый, оркестровый исполнительский репертуар.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4. 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5. Применять базовые знания по устройству, ремонту и настройке своего инструмента для решения музыкально-исполнительских задач.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6. Исполнять обязанности музыкального руководителя творческого коллектива, включающие организацию репетиционной и концертной работы, планирование и анализ результатов деятельности.</w:t>
      </w:r>
    </w:p>
    <w:p w:rsidR="000B43E5" w:rsidRPr="00242C45" w:rsidRDefault="000B43E5" w:rsidP="000B43E5">
      <w:pPr>
        <w:ind w:left="720"/>
        <w:rPr>
          <w:sz w:val="28"/>
          <w:szCs w:val="28"/>
        </w:rPr>
      </w:pPr>
      <w:r w:rsidRPr="00242C45">
        <w:rPr>
          <w:sz w:val="28"/>
          <w:szCs w:val="28"/>
        </w:rPr>
        <w:t>ПК 7. Создавать концертно-тематические программы с учетом специфики восприятия слушателей различных возрастных групп.</w:t>
      </w:r>
    </w:p>
    <w:p w:rsidR="000B43E5" w:rsidRPr="00242C45" w:rsidRDefault="000B43E5" w:rsidP="000B43E5">
      <w:pPr>
        <w:rPr>
          <w:sz w:val="28"/>
          <w:szCs w:val="28"/>
        </w:rPr>
      </w:pPr>
      <w:r w:rsidRPr="00242C45">
        <w:rPr>
          <w:b/>
          <w:sz w:val="28"/>
          <w:szCs w:val="28"/>
        </w:rPr>
        <w:tab/>
      </w:r>
    </w:p>
    <w:p w:rsidR="000B43E5" w:rsidRPr="00242C45" w:rsidRDefault="000B43E5" w:rsidP="000B43E5">
      <w:pPr>
        <w:pStyle w:val="2"/>
        <w:rPr>
          <w:rFonts w:ascii="Times New Roman" w:hAnsi="Times New Roman" w:cs="Times New Roman"/>
          <w:i w:val="0"/>
          <w:iCs w:val="0"/>
        </w:rPr>
      </w:pPr>
      <w:bookmarkStart w:id="8" w:name="_Toc283648311"/>
      <w:r w:rsidRPr="00242C45">
        <w:rPr>
          <w:rFonts w:ascii="Times New Roman" w:hAnsi="Times New Roman" w:cs="Times New Roman"/>
          <w:i w:val="0"/>
          <w:iCs w:val="0"/>
        </w:rPr>
        <w:lastRenderedPageBreak/>
        <w:t>1.5. Рекомендуемое количество часов на освоение рабочей программы учебной дисциплины (по ФГОС):</w:t>
      </w:r>
      <w:bookmarkEnd w:id="8"/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B43E5" w:rsidRPr="00242C45" w:rsidRDefault="000B43E5" w:rsidP="000B43E5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42C45">
        <w:rPr>
          <w:sz w:val="28"/>
          <w:szCs w:val="28"/>
        </w:rPr>
        <w:t xml:space="preserve">Максимальная учебная нагрузка обучающегося </w:t>
      </w:r>
      <w:r w:rsidR="00D146E2" w:rsidRPr="00242C45">
        <w:rPr>
          <w:sz w:val="28"/>
          <w:szCs w:val="28"/>
        </w:rPr>
        <w:t>423</w:t>
      </w:r>
      <w:r w:rsidRPr="00242C45">
        <w:rPr>
          <w:sz w:val="28"/>
          <w:szCs w:val="28"/>
        </w:rPr>
        <w:t>часа, в том числе: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sz w:val="28"/>
          <w:szCs w:val="28"/>
        </w:rPr>
      </w:pPr>
      <w:r w:rsidRPr="00242C45">
        <w:rPr>
          <w:sz w:val="28"/>
          <w:szCs w:val="28"/>
        </w:rPr>
        <w:t xml:space="preserve">- обязательная аудиторная  учебная  нагрузка </w:t>
      </w:r>
      <w:r w:rsidR="00D146E2" w:rsidRPr="00242C45">
        <w:rPr>
          <w:sz w:val="28"/>
          <w:szCs w:val="28"/>
        </w:rPr>
        <w:t>282</w:t>
      </w:r>
      <w:r w:rsidRPr="00242C45">
        <w:rPr>
          <w:sz w:val="28"/>
          <w:szCs w:val="28"/>
        </w:rPr>
        <w:t xml:space="preserve"> часов,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sz w:val="28"/>
          <w:szCs w:val="28"/>
        </w:rPr>
      </w:pPr>
      <w:r w:rsidRPr="00242C45">
        <w:rPr>
          <w:sz w:val="28"/>
          <w:szCs w:val="28"/>
        </w:rPr>
        <w:t xml:space="preserve">- самостоятельная  работа обучающегося  </w:t>
      </w:r>
      <w:r w:rsidR="00D146E2" w:rsidRPr="00242C45">
        <w:rPr>
          <w:sz w:val="28"/>
          <w:szCs w:val="28"/>
        </w:rPr>
        <w:t>141</w:t>
      </w:r>
      <w:r w:rsidRPr="00242C45">
        <w:rPr>
          <w:sz w:val="28"/>
          <w:szCs w:val="28"/>
        </w:rPr>
        <w:t>часов.</w:t>
      </w:r>
      <w:bookmarkStart w:id="9" w:name="_Toc283296930"/>
      <w:bookmarkStart w:id="10" w:name="_Toc283648312"/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rPr>
          <w:sz w:val="28"/>
          <w:szCs w:val="28"/>
        </w:rPr>
      </w:pPr>
      <w:r w:rsidRPr="00242C45">
        <w:rPr>
          <w:b/>
          <w:caps/>
          <w:sz w:val="28"/>
          <w:szCs w:val="28"/>
        </w:rPr>
        <w:t>2. СТРУКТУРА И СОДЕРЖАНИЕ УЧЕБНОЙ  ДИСЦИПЛИНЫ</w:t>
      </w:r>
      <w:bookmarkEnd w:id="9"/>
      <w:bookmarkEnd w:id="10"/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  <w:u w:val="single"/>
        </w:rPr>
      </w:pPr>
      <w:bookmarkStart w:id="11" w:name="_Toc283296931"/>
      <w:bookmarkStart w:id="12" w:name="_Toc283648313"/>
      <w:r w:rsidRPr="00242C45">
        <w:rPr>
          <w:rFonts w:ascii="Times New Roman" w:hAnsi="Times New Roman" w:cs="Times New Roman"/>
          <w:bCs w:val="0"/>
          <w:i w:val="0"/>
          <w:iCs w:val="0"/>
        </w:rPr>
        <w:t>2.1. Объем учебной дисциплины и виды учебной работы</w:t>
      </w:r>
      <w:bookmarkEnd w:id="11"/>
      <w:bookmarkEnd w:id="12"/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B43E5" w:rsidRPr="00242C45" w:rsidTr="00242C45">
        <w:trPr>
          <w:trHeight w:val="460"/>
        </w:trPr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center"/>
            </w:pPr>
            <w:r w:rsidRPr="00242C4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0B43E5" w:rsidP="00242C45">
            <w:pPr>
              <w:jc w:val="center"/>
              <w:rPr>
                <w:i/>
                <w:iCs/>
              </w:rPr>
            </w:pPr>
            <w:r w:rsidRPr="00242C45">
              <w:rPr>
                <w:b/>
                <w:i/>
                <w:iCs/>
              </w:rPr>
              <w:t>Объем часов</w:t>
            </w:r>
          </w:p>
        </w:tc>
      </w:tr>
      <w:tr w:rsidR="000B43E5" w:rsidRPr="00242C45" w:rsidTr="00242C45">
        <w:trPr>
          <w:trHeight w:val="285"/>
        </w:trPr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rPr>
                <w:b/>
                <w:sz w:val="28"/>
                <w:szCs w:val="28"/>
              </w:rPr>
            </w:pPr>
            <w:r w:rsidRPr="00242C4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423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sz w:val="28"/>
                <w:szCs w:val="28"/>
              </w:rPr>
            </w:pPr>
            <w:r w:rsidRPr="00242C4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282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sz w:val="28"/>
                <w:szCs w:val="28"/>
              </w:rPr>
            </w:pPr>
            <w:r w:rsidRPr="00242C4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0B43E5" w:rsidP="00242C4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ind w:firstLine="360"/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 xml:space="preserve">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0B43E5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282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242C45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iCs/>
                <w:color w:val="000000"/>
                <w:sz w:val="28"/>
                <w:szCs w:val="28"/>
              </w:rPr>
              <w:t xml:space="preserve">     дифференцированный зачёт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42C45">
              <w:rPr>
                <w:b/>
                <w:color w:val="000000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141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0B43E5" w:rsidP="00242C4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ind w:left="360"/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>подготовка к аудиторным занятиям (изучение литературы по заданным темам, изучение оркестрового репертуара)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120</w:t>
            </w:r>
          </w:p>
        </w:tc>
      </w:tr>
      <w:tr w:rsidR="000B43E5" w:rsidRPr="00242C45" w:rsidTr="00242C45">
        <w:tc>
          <w:tcPr>
            <w:tcW w:w="7904" w:type="dxa"/>
            <w:shd w:val="clear" w:color="auto" w:fill="auto"/>
          </w:tcPr>
          <w:p w:rsidR="000B43E5" w:rsidRPr="00242C45" w:rsidRDefault="000B43E5" w:rsidP="00242C45">
            <w:pPr>
              <w:ind w:firstLine="360"/>
              <w:jc w:val="both"/>
              <w:rPr>
                <w:color w:val="000000"/>
                <w:sz w:val="28"/>
                <w:szCs w:val="28"/>
              </w:rPr>
            </w:pPr>
            <w:r w:rsidRPr="00242C45">
              <w:rPr>
                <w:color w:val="000000"/>
                <w:sz w:val="28"/>
                <w:szCs w:val="28"/>
              </w:rPr>
              <w:t>подготовка к промежуточной аттестации</w:t>
            </w:r>
          </w:p>
        </w:tc>
        <w:tc>
          <w:tcPr>
            <w:tcW w:w="1800" w:type="dxa"/>
            <w:shd w:val="clear" w:color="auto" w:fill="auto"/>
          </w:tcPr>
          <w:p w:rsidR="000B43E5" w:rsidRPr="00242C45" w:rsidRDefault="00572FB1" w:rsidP="00242C45">
            <w:pPr>
              <w:jc w:val="center"/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21</w:t>
            </w:r>
          </w:p>
        </w:tc>
      </w:tr>
      <w:tr w:rsidR="000B43E5" w:rsidRPr="00242C45" w:rsidTr="00242C45">
        <w:tc>
          <w:tcPr>
            <w:tcW w:w="9704" w:type="dxa"/>
            <w:gridSpan w:val="2"/>
            <w:shd w:val="clear" w:color="auto" w:fill="auto"/>
          </w:tcPr>
          <w:p w:rsidR="000B43E5" w:rsidRPr="00242C45" w:rsidRDefault="00242C45" w:rsidP="00242C45">
            <w:pPr>
              <w:rPr>
                <w:i/>
                <w:iCs/>
                <w:sz w:val="28"/>
                <w:szCs w:val="28"/>
              </w:rPr>
            </w:pPr>
            <w:r w:rsidRPr="00242C45">
              <w:rPr>
                <w:i/>
                <w:iCs/>
                <w:sz w:val="28"/>
                <w:szCs w:val="28"/>
              </w:rPr>
              <w:t>Промежуточная аттестация в форме к</w:t>
            </w:r>
            <w:r w:rsidR="000B43E5" w:rsidRPr="00242C45">
              <w:rPr>
                <w:i/>
                <w:iCs/>
                <w:sz w:val="28"/>
                <w:szCs w:val="28"/>
              </w:rPr>
              <w:t>онтрольн</w:t>
            </w:r>
            <w:r w:rsidRPr="00242C45">
              <w:rPr>
                <w:i/>
                <w:iCs/>
                <w:sz w:val="28"/>
                <w:szCs w:val="28"/>
              </w:rPr>
              <w:t xml:space="preserve">ого урока </w:t>
            </w:r>
            <w:r w:rsidR="000B43E5" w:rsidRPr="00242C45">
              <w:rPr>
                <w:i/>
                <w:iCs/>
                <w:sz w:val="28"/>
                <w:szCs w:val="28"/>
              </w:rPr>
              <w:t xml:space="preserve">проводится в </w:t>
            </w:r>
            <w:r w:rsidRPr="00242C45">
              <w:rPr>
                <w:i/>
                <w:iCs/>
                <w:sz w:val="28"/>
                <w:szCs w:val="28"/>
              </w:rPr>
              <w:t xml:space="preserve">1,3,7,8 </w:t>
            </w:r>
            <w:r w:rsidR="000B43E5" w:rsidRPr="00242C45">
              <w:rPr>
                <w:i/>
                <w:iCs/>
                <w:sz w:val="28"/>
                <w:szCs w:val="28"/>
              </w:rPr>
              <w:t xml:space="preserve"> семестр</w:t>
            </w:r>
            <w:r w:rsidRPr="00242C45">
              <w:rPr>
                <w:i/>
                <w:iCs/>
                <w:sz w:val="28"/>
                <w:szCs w:val="28"/>
              </w:rPr>
              <w:t>е, в форме дифференцированного зачета во 2,4 семестре.</w:t>
            </w:r>
            <w:r w:rsidR="000B43E5" w:rsidRPr="00242C45">
              <w:rPr>
                <w:i/>
                <w:iCs/>
                <w:sz w:val="28"/>
                <w:szCs w:val="28"/>
              </w:rPr>
              <w:t xml:space="preserve">. </w:t>
            </w:r>
          </w:p>
        </w:tc>
      </w:tr>
    </w:tbl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13" w:name="_Toc283648314"/>
      <w:bookmarkStart w:id="14" w:name="_Toc283296932"/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i w:val="0"/>
        </w:rPr>
      </w:pPr>
      <w:r w:rsidRPr="00242C45">
        <w:rPr>
          <w:rFonts w:ascii="Times New Roman" w:hAnsi="Times New Roman" w:cs="Times New Roman"/>
          <w:bCs w:val="0"/>
          <w:i w:val="0"/>
          <w:iCs w:val="0"/>
        </w:rPr>
        <w:t>2.2. Примерный тематический план и содержание учебной дисциплины</w:t>
      </w:r>
      <w:bookmarkEnd w:id="13"/>
      <w:bookmarkEnd w:id="14"/>
    </w:p>
    <w:p w:rsidR="000B43E5" w:rsidRPr="00242C45" w:rsidRDefault="000B43E5" w:rsidP="000B43E5">
      <w:pPr>
        <w:pStyle w:val="2"/>
        <w:jc w:val="center"/>
        <w:rPr>
          <w:rFonts w:ascii="Times New Roman" w:hAnsi="Times New Roman" w:cs="Times New Roman"/>
          <w:sz w:val="32"/>
          <w:szCs w:val="32"/>
        </w:rPr>
      </w:pPr>
      <w:r w:rsidRPr="00242C45">
        <w:rPr>
          <w:rFonts w:ascii="Times New Roman" w:hAnsi="Times New Roman" w:cs="Times New Roman"/>
          <w:sz w:val="32"/>
          <w:szCs w:val="32"/>
        </w:rPr>
        <w:t>«Оркестр</w:t>
      </w:r>
      <w:r w:rsidR="00572FB1" w:rsidRPr="00242C45">
        <w:rPr>
          <w:rFonts w:ascii="Times New Roman" w:hAnsi="Times New Roman" w:cs="Times New Roman"/>
          <w:sz w:val="32"/>
          <w:szCs w:val="32"/>
        </w:rPr>
        <w:t>овый класс</w:t>
      </w:r>
      <w:r w:rsidRPr="00242C45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0B43E5" w:rsidRPr="00242C45" w:rsidRDefault="000B43E5" w:rsidP="000B43E5"/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0"/>
        <w:gridCol w:w="6862"/>
        <w:gridCol w:w="850"/>
        <w:gridCol w:w="958"/>
      </w:tblGrid>
      <w:tr w:rsidR="000B43E5" w:rsidRPr="00242C45" w:rsidTr="00242C45">
        <w:trPr>
          <w:trHeight w:val="20"/>
        </w:trPr>
        <w:tc>
          <w:tcPr>
            <w:tcW w:w="1610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2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материала, теоретические и практические занятия, самостоятельная работа обучающихся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58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B43E5" w:rsidRPr="00242C45" w:rsidTr="00242C45">
        <w:trPr>
          <w:trHeight w:val="20"/>
        </w:trPr>
        <w:tc>
          <w:tcPr>
            <w:tcW w:w="1610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B43E5" w:rsidRPr="00242C45" w:rsidTr="00242C45">
        <w:trPr>
          <w:trHeight w:val="20"/>
        </w:trPr>
        <w:tc>
          <w:tcPr>
            <w:tcW w:w="1610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58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10"/>
        </w:trPr>
        <w:tc>
          <w:tcPr>
            <w:tcW w:w="1610" w:type="dxa"/>
            <w:vMerge w:val="restart"/>
          </w:tcPr>
          <w:p w:rsidR="000B43E5" w:rsidRPr="00242C45" w:rsidRDefault="000B43E5" w:rsidP="00242C45">
            <w:pPr>
              <w:ind w:left="-104"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 xml:space="preserve">Тема 1. 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Подготовка концертного выступления.</w:t>
            </w:r>
          </w:p>
        </w:tc>
        <w:tc>
          <w:tcPr>
            <w:tcW w:w="6862" w:type="dxa"/>
            <w:tcBorders>
              <w:bottom w:val="single" w:sz="4" w:space="0" w:color="auto"/>
            </w:tcBorders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val="384"/>
        </w:trPr>
        <w:tc>
          <w:tcPr>
            <w:tcW w:w="1610" w:type="dxa"/>
            <w:vMerge w:val="restart"/>
          </w:tcPr>
          <w:p w:rsidR="000B43E5" w:rsidRPr="00242C45" w:rsidRDefault="000B43E5" w:rsidP="00242C45">
            <w:pPr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lastRenderedPageBreak/>
              <w:t>Тема 2.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(</w:t>
            </w:r>
            <w:r w:rsidRPr="00242C45">
              <w:rPr>
                <w:color w:val="000000"/>
                <w:sz w:val="20"/>
                <w:szCs w:val="20"/>
              </w:rPr>
              <w:t>см. Приложение программы стр. 11).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10"/>
        </w:trPr>
        <w:tc>
          <w:tcPr>
            <w:tcW w:w="1610" w:type="dxa"/>
            <w:vMerge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 xml:space="preserve">   Аудиторная подготовка к контрольному уроку.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228"/>
        </w:trPr>
        <w:tc>
          <w:tcPr>
            <w:tcW w:w="1610" w:type="dxa"/>
            <w:tcBorders>
              <w:bottom w:val="single" w:sz="4" w:space="0" w:color="auto"/>
            </w:tcBorders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62" w:type="dxa"/>
            <w:tcBorders>
              <w:bottom w:val="single" w:sz="4" w:space="0" w:color="auto"/>
            </w:tcBorders>
          </w:tcPr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2 семестр</w:t>
            </w:r>
          </w:p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60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10"/>
        </w:trPr>
        <w:tc>
          <w:tcPr>
            <w:tcW w:w="1610" w:type="dxa"/>
            <w:vMerge w:val="restart"/>
            <w:tcBorders>
              <w:top w:val="nil"/>
            </w:tcBorders>
          </w:tcPr>
          <w:p w:rsidR="000B43E5" w:rsidRPr="00242C45" w:rsidRDefault="000B43E5" w:rsidP="00242C45">
            <w:pPr>
              <w:ind w:left="-104"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3.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Подготовка концертного выступления.</w:t>
            </w:r>
          </w:p>
        </w:tc>
        <w:tc>
          <w:tcPr>
            <w:tcW w:w="6862" w:type="dxa"/>
            <w:tcBorders>
              <w:top w:val="nil"/>
            </w:tcBorders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tcBorders>
              <w:top w:val="nil"/>
            </w:tcBorders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59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tcBorders>
              <w:top w:val="nil"/>
            </w:tcBorders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</w:tcPr>
          <w:p w:rsidR="000B43E5" w:rsidRPr="00242C45" w:rsidRDefault="000B43E5" w:rsidP="00242C45">
            <w:pPr>
              <w:ind w:left="-104"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4.</w:t>
            </w:r>
          </w:p>
          <w:p w:rsidR="000B43E5" w:rsidRPr="00242C45" w:rsidRDefault="000B43E5" w:rsidP="00242C45">
            <w:pPr>
              <w:ind w:left="-108" w:right="-108"/>
              <w:jc w:val="center"/>
              <w:rPr>
                <w:bCs/>
                <w:color w:val="000000"/>
                <w:sz w:val="20"/>
                <w:szCs w:val="20"/>
              </w:rPr>
            </w:pPr>
            <w:r w:rsidRPr="00242C45">
              <w:rPr>
                <w:bCs/>
                <w:color w:val="000000"/>
                <w:sz w:val="20"/>
                <w:szCs w:val="20"/>
              </w:rPr>
              <w:t>Дифференцированный зачёт.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(</w:t>
            </w:r>
            <w:r w:rsidRPr="00242C45">
              <w:rPr>
                <w:color w:val="000000"/>
                <w:sz w:val="20"/>
                <w:szCs w:val="20"/>
              </w:rPr>
              <w:t>см. Приложение программы стр. 11).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Аудиторная подготовка к контрольному уроку.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227"/>
        </w:trPr>
        <w:tc>
          <w:tcPr>
            <w:tcW w:w="1610" w:type="dxa"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3 семестр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58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10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5.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Подготовка концертного выступления.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Тема 6.</w:t>
            </w: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Контрольная работа.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1"/>
              <w:rPr>
                <w:b/>
                <w:bCs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tabs>
                <w:tab w:val="left" w:pos="4935"/>
              </w:tabs>
              <w:ind w:left="-104" w:right="-110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Аудиторная подготовка к контрольному уроку.</w:t>
            </w:r>
            <w:r w:rsidRPr="00242C45">
              <w:rPr>
                <w:bCs/>
                <w:sz w:val="20"/>
                <w:szCs w:val="20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42C4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227"/>
        </w:trPr>
        <w:tc>
          <w:tcPr>
            <w:tcW w:w="1610" w:type="dxa"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jc w:val="center"/>
              <w:rPr>
                <w:b/>
                <w:sz w:val="20"/>
                <w:szCs w:val="20"/>
              </w:rPr>
            </w:pPr>
            <w:r w:rsidRPr="00242C45">
              <w:rPr>
                <w:b/>
                <w:sz w:val="20"/>
                <w:szCs w:val="20"/>
              </w:rPr>
              <w:t>4 семестр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58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7.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Подготовка концертного выступления.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67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623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8.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Дифференцированный зачёт</w:t>
            </w:r>
            <w:r w:rsidRPr="00242C4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567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(</w:t>
            </w:r>
            <w:r w:rsidRPr="00242C45">
              <w:rPr>
                <w:color w:val="000000"/>
                <w:sz w:val="20"/>
                <w:szCs w:val="20"/>
              </w:rPr>
              <w:t>см. Приложение программы стр. 11).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67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 xml:space="preserve">   Аудиторная подготовка к зачёту.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227"/>
        </w:trPr>
        <w:tc>
          <w:tcPr>
            <w:tcW w:w="1610" w:type="dxa"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7 семестр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42C45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958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13.</w:t>
            </w:r>
          </w:p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Подготовка концертного выступления.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B43E5" w:rsidRPr="00242C45" w:rsidRDefault="006F48B7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15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14.</w:t>
            </w:r>
          </w:p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Дифференцированный зачёт.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(</w:t>
            </w:r>
            <w:r w:rsidRPr="00242C45">
              <w:rPr>
                <w:color w:val="000000"/>
                <w:sz w:val="20"/>
                <w:szCs w:val="20"/>
              </w:rPr>
              <w:t>см. Приложение программы стр. 11).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tcBorders>
              <w:bottom w:val="single" w:sz="4" w:space="0" w:color="auto"/>
            </w:tcBorders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 xml:space="preserve">   Аудиторная подготовка к зачёту.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227"/>
        </w:trPr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8 семестр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42C45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tcBorders>
              <w:top w:val="single" w:sz="4" w:space="0" w:color="auto"/>
            </w:tcBorders>
            <w:vAlign w:val="center"/>
          </w:tcPr>
          <w:p w:rsidR="000B43E5" w:rsidRPr="00242C45" w:rsidRDefault="000B43E5" w:rsidP="00242C45">
            <w:pPr>
              <w:ind w:right="-110"/>
              <w:jc w:val="center"/>
            </w:pPr>
            <w:r w:rsidRPr="00242C45">
              <w:rPr>
                <w:b/>
                <w:bCs/>
                <w:sz w:val="20"/>
                <w:szCs w:val="20"/>
              </w:rPr>
              <w:t>Тема 15.</w:t>
            </w:r>
          </w:p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lastRenderedPageBreak/>
              <w:t>Подготовка концертного выступления.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Изучение оркестрового репертуара.</w:t>
            </w:r>
          </w:p>
          <w:p w:rsidR="000B43E5" w:rsidRPr="00242C45" w:rsidRDefault="000B43E5" w:rsidP="00242C45">
            <w:pPr>
              <w:rPr>
                <w:bCs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Практика оркестровых репетиций.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  <w:p w:rsidR="000B43E5" w:rsidRPr="00242C45" w:rsidRDefault="006F48B7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37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ind w:left="-104" w:right="-110"/>
              <w:rPr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>Выполнение домашнего задания.</w:t>
            </w:r>
          </w:p>
          <w:p w:rsidR="000B43E5" w:rsidRPr="00242C45" w:rsidRDefault="000B43E5" w:rsidP="00242C4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6F48B7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18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 w:val="restart"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Тема 16.</w:t>
            </w:r>
          </w:p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Контрольная работа.</w:t>
            </w:r>
          </w:p>
        </w:tc>
        <w:tc>
          <w:tcPr>
            <w:tcW w:w="6862" w:type="dxa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color w:val="000000"/>
                <w:sz w:val="20"/>
                <w:szCs w:val="20"/>
              </w:rPr>
              <w:t>Исполнение усвоенного репертуара.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</w:p>
          <w:p w:rsidR="000B43E5" w:rsidRPr="00242C45" w:rsidRDefault="000B43E5" w:rsidP="00242C45">
            <w:pPr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3</w:t>
            </w:r>
          </w:p>
        </w:tc>
      </w:tr>
      <w:tr w:rsidR="000B43E5" w:rsidRPr="00242C45" w:rsidTr="00242C45">
        <w:trPr>
          <w:trHeight w:hRule="exact" w:val="454"/>
        </w:trPr>
        <w:tc>
          <w:tcPr>
            <w:tcW w:w="1610" w:type="dxa"/>
            <w:vMerge/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(</w:t>
            </w:r>
            <w:r w:rsidRPr="00242C45">
              <w:rPr>
                <w:color w:val="000000"/>
                <w:sz w:val="20"/>
                <w:szCs w:val="20"/>
              </w:rPr>
              <w:t>см. Приложение программы стр. 11).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43E5" w:rsidRPr="00242C45" w:rsidTr="00242C45">
        <w:trPr>
          <w:trHeight w:hRule="exact" w:val="510"/>
        </w:trPr>
        <w:tc>
          <w:tcPr>
            <w:tcW w:w="1610" w:type="dxa"/>
            <w:vMerge/>
            <w:tcBorders>
              <w:bottom w:val="single" w:sz="4" w:space="0" w:color="auto"/>
            </w:tcBorders>
            <w:vAlign w:val="center"/>
          </w:tcPr>
          <w:p w:rsidR="000B43E5" w:rsidRPr="00242C45" w:rsidRDefault="000B43E5" w:rsidP="00242C45">
            <w:pPr>
              <w:ind w:left="-104" w:right="-11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2" w:type="dxa"/>
          </w:tcPr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/>
                <w:bCs/>
                <w:sz w:val="20"/>
                <w:szCs w:val="20"/>
              </w:rPr>
              <w:t>Самостоятельная работа обучающихся.</w:t>
            </w:r>
          </w:p>
          <w:p w:rsidR="000B43E5" w:rsidRPr="00242C45" w:rsidRDefault="000B43E5" w:rsidP="00242C45">
            <w:pPr>
              <w:rPr>
                <w:b/>
                <w:bCs/>
                <w:sz w:val="20"/>
                <w:szCs w:val="20"/>
              </w:rPr>
            </w:pPr>
            <w:r w:rsidRPr="00242C45">
              <w:rPr>
                <w:bCs/>
                <w:sz w:val="20"/>
                <w:szCs w:val="20"/>
              </w:rPr>
              <w:t xml:space="preserve">   Аудиторная подготовка к контрольному уроку.</w:t>
            </w:r>
          </w:p>
        </w:tc>
        <w:tc>
          <w:tcPr>
            <w:tcW w:w="850" w:type="dxa"/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242C45">
              <w:rPr>
                <w:sz w:val="20"/>
                <w:szCs w:val="20"/>
              </w:rPr>
              <w:t>1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43E5" w:rsidRPr="00242C45" w:rsidRDefault="000B43E5" w:rsidP="000B43E5">
      <w:pPr>
        <w:sectPr w:rsidR="000B43E5" w:rsidRPr="00242C45" w:rsidSect="00242C45">
          <w:footerReference w:type="even" r:id="rId7"/>
          <w:footerReference w:type="default" r:id="rId8"/>
          <w:pgSz w:w="11907" w:h="16840"/>
          <w:pgMar w:top="1134" w:right="992" w:bottom="992" w:left="709" w:header="709" w:footer="709" w:gutter="0"/>
          <w:cols w:space="720"/>
        </w:sectPr>
      </w:pPr>
    </w:p>
    <w:p w:rsidR="000B43E5" w:rsidRPr="00242C45" w:rsidRDefault="000B43E5" w:rsidP="000B43E5">
      <w:pPr>
        <w:pStyle w:val="1"/>
        <w:ind w:firstLine="0"/>
        <w:rPr>
          <w:b/>
          <w:bCs/>
          <w:caps/>
          <w:sz w:val="28"/>
          <w:szCs w:val="28"/>
        </w:rPr>
      </w:pPr>
      <w:bookmarkStart w:id="15" w:name="_Toc283296933"/>
      <w:bookmarkStart w:id="16" w:name="_Toc283648316"/>
      <w:r w:rsidRPr="00242C45">
        <w:rPr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  <w:bookmarkEnd w:id="15"/>
      <w:bookmarkEnd w:id="16"/>
    </w:p>
    <w:p w:rsidR="000B43E5" w:rsidRPr="00242C45" w:rsidRDefault="000B43E5" w:rsidP="000B43E5">
      <w:pPr>
        <w:rPr>
          <w:b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17" w:name="_Toc283296934"/>
      <w:bookmarkStart w:id="18" w:name="_Toc283648317"/>
      <w:r w:rsidRPr="00242C45">
        <w:rPr>
          <w:rFonts w:ascii="Times New Roman" w:hAnsi="Times New Roman" w:cs="Times New Roman"/>
          <w:bCs w:val="0"/>
          <w:i w:val="0"/>
          <w:iCs w:val="0"/>
        </w:rPr>
        <w:t>3.1. Требования к минимальному материально-техническому обеспечению</w:t>
      </w:r>
      <w:bookmarkEnd w:id="17"/>
      <w:bookmarkEnd w:id="18"/>
    </w:p>
    <w:p w:rsidR="000B43E5" w:rsidRPr="00242C45" w:rsidRDefault="000B43E5" w:rsidP="000B43E5"/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>Реализация учебной дисциплины требует наличия музыкального зала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>Оборудование учебного кабинета:</w:t>
      </w:r>
      <w:r w:rsidRPr="00242C45">
        <w:rPr>
          <w:i/>
          <w:sz w:val="28"/>
          <w:szCs w:val="28"/>
        </w:rPr>
        <w:t>для групповых занятий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>- рабочее место дирижёра;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>- музыкальный инструменты –  инструменты русского народного оркестра.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6"/>
          <w:szCs w:val="16"/>
        </w:rPr>
      </w:pPr>
      <w:r w:rsidRPr="00242C45">
        <w:rPr>
          <w:bCs/>
          <w:sz w:val="28"/>
          <w:szCs w:val="28"/>
        </w:rPr>
        <w:tab/>
      </w:r>
      <w:r w:rsidRPr="00242C45">
        <w:rPr>
          <w:bCs/>
          <w:sz w:val="28"/>
          <w:szCs w:val="28"/>
        </w:rPr>
        <w:tab/>
      </w:r>
      <w:r w:rsidRPr="00242C45">
        <w:rPr>
          <w:bCs/>
          <w:sz w:val="28"/>
          <w:szCs w:val="28"/>
        </w:rPr>
        <w:tab/>
      </w:r>
      <w:r w:rsidRPr="00242C45">
        <w:rPr>
          <w:bCs/>
          <w:sz w:val="28"/>
          <w:szCs w:val="28"/>
        </w:rPr>
        <w:tab/>
      </w:r>
      <w:r w:rsidRPr="00242C45">
        <w:rPr>
          <w:bCs/>
          <w:sz w:val="16"/>
          <w:szCs w:val="16"/>
        </w:rPr>
        <w:tab/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 xml:space="preserve">Технические средства обучения:  пульты для нот </w:t>
      </w:r>
    </w:p>
    <w:p w:rsidR="000B43E5" w:rsidRPr="00242C45" w:rsidRDefault="000B43E5" w:rsidP="000B43E5">
      <w:pPr>
        <w:rPr>
          <w:i/>
          <w:sz w:val="28"/>
          <w:szCs w:val="28"/>
        </w:rPr>
      </w:pPr>
      <w:r w:rsidRPr="00242C45">
        <w:rPr>
          <w:sz w:val="28"/>
          <w:szCs w:val="28"/>
        </w:rPr>
        <w:t xml:space="preserve">Учебно-наглядные пособия: </w:t>
      </w:r>
      <w:r w:rsidRPr="00242C45">
        <w:rPr>
          <w:i/>
          <w:sz w:val="28"/>
          <w:szCs w:val="28"/>
        </w:rPr>
        <w:t xml:space="preserve">Тематические плакаты «Инструменты русского народного оркестра». </w:t>
      </w:r>
    </w:p>
    <w:p w:rsidR="000B43E5" w:rsidRPr="00242C45" w:rsidRDefault="000B43E5" w:rsidP="000B43E5">
      <w:pPr>
        <w:rPr>
          <w:sz w:val="28"/>
          <w:szCs w:val="28"/>
        </w:rPr>
      </w:pPr>
      <w:r w:rsidRPr="00242C45">
        <w:rPr>
          <w:sz w:val="28"/>
          <w:szCs w:val="28"/>
        </w:rPr>
        <w:t>Партии музыкальных произведений</w:t>
      </w:r>
    </w:p>
    <w:p w:rsidR="000B43E5" w:rsidRPr="00242C45" w:rsidRDefault="000B43E5" w:rsidP="000B43E5">
      <w:pPr>
        <w:rPr>
          <w:sz w:val="28"/>
          <w:szCs w:val="28"/>
        </w:rPr>
      </w:pPr>
      <w:r w:rsidRPr="00242C45">
        <w:rPr>
          <w:sz w:val="28"/>
          <w:szCs w:val="28"/>
        </w:rPr>
        <w:t>Специализированная мебель</w:t>
      </w:r>
      <w:r w:rsidR="006F48B7" w:rsidRPr="00242C45">
        <w:rPr>
          <w:sz w:val="28"/>
          <w:szCs w:val="28"/>
        </w:rPr>
        <w:t>,</w:t>
      </w:r>
      <w:r w:rsidRPr="00242C45">
        <w:rPr>
          <w:sz w:val="28"/>
          <w:szCs w:val="28"/>
        </w:rPr>
        <w:t xml:space="preserve"> стулья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18"/>
          <w:szCs w:val="18"/>
        </w:rPr>
      </w:pPr>
    </w:p>
    <w:p w:rsidR="000B43E5" w:rsidRPr="00242C45" w:rsidRDefault="000B43E5" w:rsidP="000B43E5">
      <w:pPr>
        <w:jc w:val="both"/>
        <w:rPr>
          <w:bCs/>
          <w:i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B43E5" w:rsidRPr="00242C45" w:rsidRDefault="000B43E5" w:rsidP="000B43E5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bookmarkStart w:id="19" w:name="_Toc283296935"/>
      <w:bookmarkStart w:id="20" w:name="_Toc283648318"/>
      <w:r w:rsidRPr="00242C45">
        <w:rPr>
          <w:rFonts w:ascii="Times New Roman" w:hAnsi="Times New Roman" w:cs="Times New Roman"/>
          <w:bCs w:val="0"/>
          <w:i w:val="0"/>
          <w:iCs w:val="0"/>
        </w:rPr>
        <w:t>3.2. Информационное обеспечение обучения</w:t>
      </w:r>
      <w:bookmarkEnd w:id="19"/>
      <w:bookmarkEnd w:id="20"/>
    </w:p>
    <w:p w:rsidR="000B43E5" w:rsidRPr="00242C45" w:rsidRDefault="000B43E5" w:rsidP="000B43E5"/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42C4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42C45">
        <w:rPr>
          <w:b/>
          <w:bCs/>
          <w:sz w:val="28"/>
          <w:szCs w:val="28"/>
        </w:rPr>
        <w:t>Основные источники</w:t>
      </w:r>
      <w:r w:rsidRPr="00242C45">
        <w:rPr>
          <w:bCs/>
          <w:sz w:val="28"/>
          <w:szCs w:val="28"/>
        </w:rPr>
        <w:t xml:space="preserve">: </w:t>
      </w:r>
    </w:p>
    <w:p w:rsidR="000B43E5" w:rsidRPr="00242C45" w:rsidRDefault="000B43E5" w:rsidP="000B43E5">
      <w:pPr>
        <w:pStyle w:val="Style2"/>
        <w:widowControl/>
        <w:numPr>
          <w:ilvl w:val="0"/>
          <w:numId w:val="4"/>
        </w:numPr>
        <w:tabs>
          <w:tab w:val="left" w:pos="682"/>
        </w:tabs>
        <w:spacing w:before="312" w:line="307" w:lineRule="exact"/>
        <w:jc w:val="left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 xml:space="preserve">Андреев. В. </w:t>
      </w:r>
      <w:r w:rsidRPr="00242C45">
        <w:rPr>
          <w:rStyle w:val="FontStyle59"/>
          <w:rFonts w:ascii="Times New Roman" w:hAnsi="Times New Roman" w:cs="Times New Roman"/>
        </w:rPr>
        <w:t xml:space="preserve">В. </w:t>
      </w: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Материалы и документы - М., 1986.</w:t>
      </w:r>
    </w:p>
    <w:p w:rsidR="000B43E5" w:rsidRPr="00242C45" w:rsidRDefault="000B43E5" w:rsidP="000B43E5">
      <w:pPr>
        <w:pStyle w:val="Style2"/>
        <w:widowControl/>
        <w:numPr>
          <w:ilvl w:val="0"/>
          <w:numId w:val="4"/>
        </w:numPr>
        <w:tabs>
          <w:tab w:val="left" w:pos="682"/>
        </w:tabs>
        <w:spacing w:line="307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 xml:space="preserve">Васильев </w:t>
      </w:r>
      <w:r w:rsidRPr="00242C45">
        <w:rPr>
          <w:rStyle w:val="FontStyle59"/>
          <w:rFonts w:ascii="Times New Roman" w:hAnsi="Times New Roman" w:cs="Times New Roman"/>
        </w:rPr>
        <w:t xml:space="preserve">Ю., Широков А. </w:t>
      </w: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Рассказы о русских народных инстру</w:t>
      </w:r>
      <w:r w:rsidRPr="00242C45">
        <w:rPr>
          <w:rStyle w:val="FontStyle62"/>
          <w:rFonts w:ascii="Times New Roman" w:hAnsi="Times New Roman" w:cs="Times New Roman"/>
          <w:sz w:val="28"/>
          <w:szCs w:val="28"/>
        </w:rPr>
        <w:softHyphen/>
        <w:t>ментах, — М., 1986.</w:t>
      </w:r>
    </w:p>
    <w:p w:rsidR="000B43E5" w:rsidRPr="00242C45" w:rsidRDefault="000B43E5" w:rsidP="000B43E5">
      <w:pPr>
        <w:pStyle w:val="Style2"/>
        <w:widowControl/>
        <w:numPr>
          <w:ilvl w:val="0"/>
          <w:numId w:val="4"/>
        </w:numPr>
        <w:tabs>
          <w:tab w:val="left" w:pos="691"/>
        </w:tabs>
        <w:spacing w:line="336" w:lineRule="exact"/>
        <w:jc w:val="left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Вертков   К. Русские народные музыкальные инструменты,— Л., 1975.</w:t>
      </w:r>
    </w:p>
    <w:p w:rsidR="000B43E5" w:rsidRPr="00242C45" w:rsidRDefault="000B43E5" w:rsidP="000B43E5">
      <w:pPr>
        <w:pStyle w:val="Style2"/>
        <w:widowControl/>
        <w:numPr>
          <w:ilvl w:val="0"/>
          <w:numId w:val="4"/>
        </w:numPr>
        <w:tabs>
          <w:tab w:val="left" w:pos="691"/>
        </w:tabs>
        <w:spacing w:line="302" w:lineRule="exact"/>
        <w:jc w:val="left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Розанов В. Инструментоведение: Пособие для руководителей оркестров русских народных инструментов. — М., 1974,</w:t>
      </w:r>
    </w:p>
    <w:p w:rsidR="000B43E5" w:rsidRPr="00242C45" w:rsidRDefault="000B43E5" w:rsidP="000B43E5">
      <w:pPr>
        <w:pStyle w:val="Style33"/>
        <w:widowControl/>
        <w:numPr>
          <w:ilvl w:val="0"/>
          <w:numId w:val="4"/>
        </w:numPr>
        <w:spacing w:before="5" w:line="302" w:lineRule="exact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Тихомиров   Г.   Инструменты  русского народного оркестра. - М„ 1983,</w:t>
      </w:r>
    </w:p>
    <w:p w:rsidR="000B43E5" w:rsidRPr="00242C45" w:rsidRDefault="000B43E5" w:rsidP="000B43E5">
      <w:pPr>
        <w:pStyle w:val="Style12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43E5" w:rsidRPr="00242C45" w:rsidRDefault="000B43E5" w:rsidP="000B43E5">
      <w:pPr>
        <w:pStyle w:val="Style45"/>
        <w:widowControl/>
        <w:tabs>
          <w:tab w:val="left" w:pos="619"/>
        </w:tabs>
        <w:spacing w:before="302"/>
        <w:ind w:firstLine="0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  <w:r w:rsidRPr="00242C45">
        <w:rPr>
          <w:rFonts w:ascii="Times New Roman" w:hAnsi="Times New Roman" w:cs="Times New Roman"/>
          <w:bCs/>
          <w:sz w:val="28"/>
          <w:szCs w:val="28"/>
        </w:rPr>
        <w:t>: …</w:t>
      </w:r>
    </w:p>
    <w:p w:rsidR="000B43E5" w:rsidRPr="00242C45" w:rsidRDefault="000B43E5" w:rsidP="000B43E5">
      <w:pPr>
        <w:pStyle w:val="Style45"/>
        <w:widowControl/>
        <w:numPr>
          <w:ilvl w:val="0"/>
          <w:numId w:val="3"/>
        </w:numPr>
        <w:tabs>
          <w:tab w:val="left" w:pos="619"/>
        </w:tabs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Благодатов Г. Русская гармоника: Очерк истории инструмента и его роли в русской музыкальной культуре. — М,— Л., 1960.</w:t>
      </w:r>
    </w:p>
    <w:p w:rsidR="000B43E5" w:rsidRPr="00242C45" w:rsidRDefault="000B43E5" w:rsidP="000B43E5">
      <w:pPr>
        <w:pStyle w:val="Style45"/>
        <w:widowControl/>
        <w:numPr>
          <w:ilvl w:val="0"/>
          <w:numId w:val="3"/>
        </w:numPr>
        <w:tabs>
          <w:tab w:val="left" w:pos="619"/>
        </w:tabs>
        <w:spacing w:before="14"/>
        <w:jc w:val="both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 xml:space="preserve">Блок </w:t>
      </w:r>
      <w:r w:rsidRPr="00242C45">
        <w:rPr>
          <w:rStyle w:val="FontStyle59"/>
          <w:rFonts w:ascii="Times New Roman" w:hAnsi="Times New Roman" w:cs="Times New Roman"/>
        </w:rPr>
        <w:t xml:space="preserve">В. </w:t>
      </w: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Оркестр русских народных инструментов. — М., 1986.</w:t>
      </w:r>
    </w:p>
    <w:p w:rsidR="000B43E5" w:rsidRPr="00242C45" w:rsidRDefault="000B43E5" w:rsidP="000B43E5">
      <w:pPr>
        <w:pStyle w:val="Style45"/>
        <w:widowControl/>
        <w:numPr>
          <w:ilvl w:val="0"/>
          <w:numId w:val="3"/>
        </w:numPr>
        <w:tabs>
          <w:tab w:val="left" w:pos="619"/>
        </w:tabs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Будашкин Н. Русские народные инструменты. — М., 1961.</w:t>
      </w:r>
    </w:p>
    <w:p w:rsidR="000B43E5" w:rsidRPr="00242C45" w:rsidRDefault="000B43E5" w:rsidP="000B43E5">
      <w:pPr>
        <w:pStyle w:val="Style45"/>
        <w:widowControl/>
        <w:numPr>
          <w:ilvl w:val="0"/>
          <w:numId w:val="3"/>
        </w:numPr>
        <w:tabs>
          <w:tab w:val="left" w:pos="619"/>
        </w:tabs>
        <w:ind w:left="714" w:hanging="357"/>
        <w:rPr>
          <w:rStyle w:val="FontStyle62"/>
          <w:rFonts w:ascii="Times New Roman" w:hAnsi="Times New Roman" w:cs="Times New Roman"/>
          <w:sz w:val="28"/>
          <w:szCs w:val="28"/>
        </w:rPr>
      </w:pPr>
      <w:r w:rsidRPr="00242C45">
        <w:rPr>
          <w:rStyle w:val="FontStyle62"/>
          <w:rFonts w:ascii="Times New Roman" w:hAnsi="Times New Roman" w:cs="Times New Roman"/>
          <w:sz w:val="28"/>
          <w:szCs w:val="28"/>
        </w:rPr>
        <w:t>Барсова И. Книга об оркестре.- М., 1978.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0B43E5" w:rsidRPr="00242C45" w:rsidRDefault="000B43E5" w:rsidP="000B43E5">
      <w:pPr>
        <w:spacing w:before="100" w:beforeAutospacing="1" w:after="240"/>
        <w:ind w:left="360"/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lastRenderedPageBreak/>
        <w:t xml:space="preserve">Периодические издания 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 xml:space="preserve">Интернет-ресурсы  </w:t>
      </w:r>
      <w:r w:rsidRPr="00242C45">
        <w:rPr>
          <w:bCs/>
          <w:sz w:val="28"/>
          <w:szCs w:val="28"/>
          <w:lang w:val="en-US"/>
        </w:rPr>
        <w:t>http</w:t>
      </w:r>
      <w:r w:rsidRPr="00242C45">
        <w:rPr>
          <w:bCs/>
          <w:sz w:val="28"/>
          <w:szCs w:val="28"/>
        </w:rPr>
        <w:t>://</w:t>
      </w:r>
      <w:r w:rsidRPr="00242C45">
        <w:rPr>
          <w:bCs/>
          <w:sz w:val="28"/>
          <w:szCs w:val="28"/>
          <w:lang w:val="en-US"/>
        </w:rPr>
        <w:t>andante</w:t>
      </w:r>
      <w:r w:rsidRPr="00242C45">
        <w:rPr>
          <w:bCs/>
          <w:sz w:val="28"/>
          <w:szCs w:val="28"/>
        </w:rPr>
        <w:t>-</w:t>
      </w:r>
      <w:r w:rsidRPr="00242C45">
        <w:rPr>
          <w:bCs/>
          <w:sz w:val="28"/>
          <w:szCs w:val="28"/>
          <w:lang w:val="en-US"/>
        </w:rPr>
        <w:t>music</w:t>
      </w:r>
      <w:r w:rsidRPr="00242C45">
        <w:rPr>
          <w:bCs/>
          <w:sz w:val="28"/>
          <w:szCs w:val="28"/>
        </w:rPr>
        <w:t>.</w:t>
      </w:r>
      <w:r w:rsidRPr="00242C45">
        <w:rPr>
          <w:bCs/>
          <w:sz w:val="28"/>
          <w:szCs w:val="28"/>
          <w:lang w:val="en-US"/>
        </w:rPr>
        <w:t>narod</w:t>
      </w:r>
      <w:r w:rsidRPr="00242C45">
        <w:rPr>
          <w:bCs/>
          <w:sz w:val="28"/>
          <w:szCs w:val="28"/>
        </w:rPr>
        <w:t>.</w:t>
      </w:r>
      <w:r w:rsidRPr="00242C45">
        <w:rPr>
          <w:bCs/>
          <w:sz w:val="28"/>
          <w:szCs w:val="28"/>
          <w:lang w:val="en-US"/>
        </w:rPr>
        <w:t>ru</w:t>
      </w:r>
      <w:r w:rsidRPr="00242C45">
        <w:rPr>
          <w:bCs/>
          <w:sz w:val="28"/>
          <w:szCs w:val="28"/>
        </w:rPr>
        <w:t>/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>«Димитровградское музыкальное училище»</w:t>
      </w: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42C45">
        <w:rPr>
          <w:bCs/>
          <w:sz w:val="28"/>
          <w:szCs w:val="28"/>
        </w:rPr>
        <w:t xml:space="preserve">Перечень методических указаний, разработанных преподавателем </w:t>
      </w:r>
    </w:p>
    <w:p w:rsidR="000B43E5" w:rsidRPr="00242C45" w:rsidRDefault="000B43E5" w:rsidP="000B43E5">
      <w:pPr>
        <w:rPr>
          <w:sz w:val="18"/>
          <w:szCs w:val="18"/>
        </w:rPr>
      </w:pPr>
    </w:p>
    <w:p w:rsidR="000B43E5" w:rsidRPr="00242C45" w:rsidRDefault="000B43E5" w:rsidP="00242C45">
      <w:pPr>
        <w:pStyle w:val="1"/>
        <w:ind w:firstLine="0"/>
        <w:rPr>
          <w:b/>
          <w:caps/>
          <w:sz w:val="28"/>
          <w:szCs w:val="28"/>
        </w:rPr>
      </w:pPr>
      <w:bookmarkStart w:id="21" w:name="_Toc283296936"/>
      <w:bookmarkStart w:id="22" w:name="_Toc283648319"/>
      <w:r w:rsidRPr="00242C45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  <w:bookmarkEnd w:id="21"/>
      <w:bookmarkEnd w:id="22"/>
    </w:p>
    <w:p w:rsidR="000B43E5" w:rsidRPr="00242C45" w:rsidRDefault="000B43E5" w:rsidP="000B43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720"/>
        <w:jc w:val="both"/>
        <w:rPr>
          <w:b/>
          <w:sz w:val="28"/>
          <w:szCs w:val="28"/>
        </w:rPr>
      </w:pPr>
    </w:p>
    <w:p w:rsidR="000B43E5" w:rsidRPr="00242C45" w:rsidRDefault="000B43E5" w:rsidP="000B43E5">
      <w:pPr>
        <w:pStyle w:val="af5"/>
        <w:ind w:firstLine="708"/>
        <w:rPr>
          <w:sz w:val="28"/>
          <w:szCs w:val="28"/>
        </w:rPr>
      </w:pPr>
      <w:r w:rsidRPr="00242C45">
        <w:rPr>
          <w:sz w:val="28"/>
          <w:szCs w:val="28"/>
        </w:rPr>
        <w:t>Контрольный урок проводится в</w:t>
      </w:r>
      <w:r w:rsidR="00242C45" w:rsidRPr="00242C45">
        <w:rPr>
          <w:sz w:val="28"/>
          <w:szCs w:val="28"/>
        </w:rPr>
        <w:t>1,3,7,8 семестре, дифференцированный зачет в 2,4 семестре.</w:t>
      </w:r>
    </w:p>
    <w:p w:rsidR="000B43E5" w:rsidRPr="00242C45" w:rsidRDefault="000B43E5" w:rsidP="000B43E5">
      <w:pPr>
        <w:ind w:firstLine="540"/>
        <w:rPr>
          <w:sz w:val="28"/>
          <w:szCs w:val="28"/>
        </w:rPr>
      </w:pPr>
    </w:p>
    <w:p w:rsidR="000B43E5" w:rsidRPr="00242C45" w:rsidRDefault="000B43E5" w:rsidP="000B43E5">
      <w:pPr>
        <w:ind w:firstLine="540"/>
        <w:rPr>
          <w:sz w:val="28"/>
          <w:szCs w:val="28"/>
        </w:rPr>
      </w:pPr>
      <w:r w:rsidRPr="00242C45">
        <w:rPr>
          <w:sz w:val="28"/>
          <w:szCs w:val="28"/>
        </w:rPr>
        <w:t>Методическое обеспечение в виде перечня предлагаемых произведений для рубежного контроля отражено  в</w:t>
      </w:r>
      <w:r w:rsidRPr="00242C45">
        <w:rPr>
          <w:i/>
          <w:sz w:val="28"/>
          <w:szCs w:val="28"/>
        </w:rPr>
        <w:t>Приложении</w:t>
      </w:r>
      <w:r w:rsidRPr="00242C45">
        <w:rPr>
          <w:sz w:val="28"/>
          <w:szCs w:val="28"/>
        </w:rPr>
        <w:t xml:space="preserve">  к Рабочей программе дисциплины. </w:t>
      </w:r>
    </w:p>
    <w:p w:rsidR="000B43E5" w:rsidRPr="00242C45" w:rsidRDefault="000B43E5" w:rsidP="000B43E5">
      <w:pPr>
        <w:ind w:firstLine="540"/>
        <w:jc w:val="both"/>
        <w:rPr>
          <w:sz w:val="28"/>
          <w:szCs w:val="28"/>
        </w:rPr>
      </w:pPr>
    </w:p>
    <w:p w:rsidR="000B43E5" w:rsidRPr="00242C45" w:rsidRDefault="000B43E5" w:rsidP="000B43E5">
      <w:pPr>
        <w:ind w:firstLine="540"/>
        <w:jc w:val="both"/>
        <w:rPr>
          <w:sz w:val="28"/>
          <w:szCs w:val="28"/>
        </w:rPr>
      </w:pPr>
    </w:p>
    <w:tbl>
      <w:tblPr>
        <w:tblW w:w="10381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9"/>
        <w:gridCol w:w="2148"/>
        <w:gridCol w:w="2924"/>
      </w:tblGrid>
      <w:tr w:rsidR="000B43E5" w:rsidRPr="00242C45" w:rsidTr="00242C45">
        <w:trPr>
          <w:trHeight w:val="35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E5" w:rsidRPr="00242C45" w:rsidRDefault="000B43E5" w:rsidP="00242C45">
            <w:pPr>
              <w:jc w:val="center"/>
              <w:rPr>
                <w:b/>
                <w:bCs/>
              </w:rPr>
            </w:pPr>
            <w:r w:rsidRPr="00242C45">
              <w:rPr>
                <w:b/>
                <w:bCs/>
              </w:rPr>
              <w:t>Результаты обучения</w:t>
            </w:r>
          </w:p>
          <w:p w:rsidR="000B43E5" w:rsidRPr="00242C45" w:rsidRDefault="000B43E5" w:rsidP="00242C45">
            <w:pPr>
              <w:jc w:val="center"/>
              <w:rPr>
                <w:b/>
                <w:bCs/>
              </w:rPr>
            </w:pPr>
            <w:r w:rsidRPr="00242C4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E5" w:rsidRPr="00242C45" w:rsidRDefault="000B43E5" w:rsidP="00242C45">
            <w:pPr>
              <w:jc w:val="center"/>
              <w:rPr>
                <w:b/>
                <w:bCs/>
              </w:rPr>
            </w:pPr>
            <w:r w:rsidRPr="00242C4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B43E5" w:rsidRPr="00242C45" w:rsidTr="00242C45">
        <w:trPr>
          <w:trHeight w:val="349"/>
        </w:trPr>
        <w:tc>
          <w:tcPr>
            <w:tcW w:w="5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42C45">
              <w:rPr>
                <w:b/>
              </w:rPr>
              <w:t>уметь: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читать с листа музыкальные произведения в соответствии с программными требованиями;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использовать технические навыки и приемы, средства исполнительской выразительности для грамотной интерпретации нотного текста;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психофизиологически владеть собой в процессе репетиционной и концертной работы;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использовать слуховой контроль для управления процессом исполнения;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42C45">
              <w:rPr>
                <w:b/>
              </w:rPr>
              <w:t>знать: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оркестровые сложности  родственных инструментов;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выразительные и технические возможности родственных инструментов их роли в оркестре;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базовый репертуар оркестровых инструментов и переложений;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профессиональную терминологию;</w:t>
            </w:r>
          </w:p>
          <w:p w:rsidR="000B43E5" w:rsidRPr="00242C45" w:rsidRDefault="000B43E5" w:rsidP="00242C45">
            <w:pPr>
              <w:widowControl w:val="0"/>
              <w:autoSpaceDE w:val="0"/>
              <w:autoSpaceDN w:val="0"/>
              <w:adjustRightInd w:val="0"/>
            </w:pPr>
            <w:r w:rsidRPr="00242C45">
              <w:t>особенности работы в качестве артиста оркестра, специфику репетиционной работы по группам и общих репетиций.</w:t>
            </w: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E5" w:rsidRPr="00242C45" w:rsidRDefault="000B43E5" w:rsidP="00242C45">
            <w:pPr>
              <w:jc w:val="center"/>
              <w:rPr>
                <w:b/>
                <w:bCs/>
              </w:rPr>
            </w:pPr>
            <w:r w:rsidRPr="00242C45">
              <w:rPr>
                <w:b/>
              </w:rPr>
              <w:t>Текущий контроль</w:t>
            </w:r>
          </w:p>
          <w:p w:rsidR="000B43E5" w:rsidRPr="00242C45" w:rsidRDefault="000B43E5" w:rsidP="00242C45">
            <w:pPr>
              <w:jc w:val="center"/>
              <w:rPr>
                <w:b/>
                <w:bCs/>
                <w:i/>
              </w:rPr>
            </w:pPr>
            <w:r w:rsidRPr="00242C45">
              <w:rPr>
                <w:b/>
                <w:bCs/>
                <w:i/>
              </w:rPr>
              <w:t>(индивидуальный)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jc w:val="center"/>
              <w:rPr>
                <w:b/>
              </w:rPr>
            </w:pPr>
            <w:r w:rsidRPr="00242C45">
              <w:rPr>
                <w:b/>
              </w:rPr>
              <w:t>Промежуточный и итоговый контроль</w:t>
            </w:r>
          </w:p>
          <w:p w:rsidR="000B43E5" w:rsidRPr="00242C45" w:rsidRDefault="000B43E5" w:rsidP="00242C45">
            <w:pPr>
              <w:jc w:val="center"/>
            </w:pPr>
            <w:r w:rsidRPr="00242C45">
              <w:rPr>
                <w:b/>
                <w:bCs/>
                <w:i/>
              </w:rPr>
              <w:t>(индивидуальный)</w:t>
            </w:r>
          </w:p>
        </w:tc>
      </w:tr>
      <w:tr w:rsidR="000B43E5" w:rsidRPr="00242C45" w:rsidTr="00242C45">
        <w:trPr>
          <w:trHeight w:val="400"/>
        </w:trPr>
        <w:tc>
          <w:tcPr>
            <w:tcW w:w="5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rPr>
                <w:b/>
              </w:rPr>
            </w:pPr>
            <w:r w:rsidRPr="00242C45">
              <w:rPr>
                <w:b/>
              </w:rPr>
              <w:t xml:space="preserve">1. </w:t>
            </w:r>
            <w:r w:rsidRPr="00242C45">
              <w:t>Поурочный контроль за выполнением домашних заданий.</w:t>
            </w:r>
          </w:p>
          <w:p w:rsidR="000B43E5" w:rsidRPr="00242C45" w:rsidRDefault="000B43E5" w:rsidP="00242C45"/>
          <w:p w:rsidR="000B43E5" w:rsidRPr="00242C45" w:rsidRDefault="000B43E5" w:rsidP="00242C45"/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ind w:right="-109"/>
              <w:rPr>
                <w:b/>
              </w:rPr>
            </w:pPr>
            <w:r w:rsidRPr="00242C45">
              <w:rPr>
                <w:b/>
              </w:rPr>
              <w:t>1. Контрольный урок</w:t>
            </w:r>
          </w:p>
          <w:p w:rsidR="000B43E5" w:rsidRPr="00242C45" w:rsidRDefault="000B43E5" w:rsidP="00242C45">
            <w:pPr>
              <w:ind w:right="-109"/>
            </w:pPr>
            <w:r w:rsidRPr="00242C45">
              <w:rPr>
                <w:color w:val="000000"/>
              </w:rPr>
              <w:t xml:space="preserve">в </w:t>
            </w:r>
            <w:r w:rsidR="006F48B7" w:rsidRPr="00242C45">
              <w:rPr>
                <w:color w:val="FF0000"/>
              </w:rPr>
              <w:t>2, 4</w:t>
            </w:r>
            <w:bookmarkStart w:id="23" w:name="_GoBack"/>
            <w:bookmarkEnd w:id="23"/>
            <w:r w:rsidRPr="00242C45">
              <w:rPr>
                <w:color w:val="000000"/>
              </w:rPr>
              <w:t xml:space="preserve"> семестре.</w:t>
            </w:r>
          </w:p>
          <w:p w:rsidR="000B43E5" w:rsidRPr="00242C45" w:rsidRDefault="000B43E5" w:rsidP="00242C45"/>
        </w:tc>
      </w:tr>
      <w:tr w:rsidR="000B43E5" w:rsidRPr="00242C45" w:rsidTr="00242C45">
        <w:trPr>
          <w:trHeight w:val="525"/>
        </w:trPr>
        <w:tc>
          <w:tcPr>
            <w:tcW w:w="5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E5" w:rsidRPr="00242C45" w:rsidRDefault="000B43E5" w:rsidP="00242C45">
            <w:pPr>
              <w:jc w:val="center"/>
              <w:rPr>
                <w:b/>
              </w:rPr>
            </w:pPr>
            <w:r w:rsidRPr="00242C45">
              <w:rPr>
                <w:b/>
              </w:rPr>
              <w:t>Основные показатели оценки результата</w:t>
            </w:r>
          </w:p>
        </w:tc>
      </w:tr>
      <w:tr w:rsidR="000B43E5" w:rsidRPr="00242C45" w:rsidTr="00242C45">
        <w:trPr>
          <w:trHeight w:val="709"/>
        </w:trPr>
        <w:tc>
          <w:tcPr>
            <w:tcW w:w="5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E5" w:rsidRPr="00242C45" w:rsidRDefault="000B43E5" w:rsidP="00242C45">
            <w:r w:rsidRPr="00242C45">
              <w:t>Демонстрация интереса к будущей профессии.</w:t>
            </w:r>
          </w:p>
          <w:p w:rsidR="000B43E5" w:rsidRPr="00242C45" w:rsidRDefault="000B43E5" w:rsidP="00242C45">
            <w:r w:rsidRPr="00242C45">
              <w:t>Стабильность качества систематически выполняемого домашнего задания. Стремление к  осознанному усвоению учебного материала.</w:t>
            </w:r>
          </w:p>
          <w:p w:rsidR="000B43E5" w:rsidRPr="00242C45" w:rsidRDefault="000B43E5" w:rsidP="00242C45"/>
        </w:tc>
      </w:tr>
    </w:tbl>
    <w:p w:rsidR="000B43E5" w:rsidRPr="00242C45" w:rsidRDefault="000B43E5" w:rsidP="000B43E5">
      <w:pPr>
        <w:ind w:firstLine="720"/>
        <w:jc w:val="both"/>
        <w:rPr>
          <w:sz w:val="28"/>
          <w:szCs w:val="28"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B43E5" w:rsidRPr="00242C45" w:rsidRDefault="000B43E5" w:rsidP="000B4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8"/>
          <w:szCs w:val="18"/>
        </w:rPr>
      </w:pPr>
    </w:p>
    <w:p w:rsidR="000B43E5" w:rsidRPr="00242C45" w:rsidRDefault="000B43E5" w:rsidP="000B43E5">
      <w:pPr>
        <w:rPr>
          <w:i/>
          <w:sz w:val="28"/>
          <w:szCs w:val="28"/>
        </w:rPr>
      </w:pPr>
    </w:p>
    <w:p w:rsidR="000B43E5" w:rsidRPr="00242C45" w:rsidRDefault="000B43E5" w:rsidP="000B43E5">
      <w:pPr>
        <w:jc w:val="center"/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jc w:val="center"/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jc w:val="center"/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jc w:val="center"/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jc w:val="center"/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rPr>
          <w:i/>
          <w:sz w:val="28"/>
          <w:szCs w:val="28"/>
          <w:u w:val="single"/>
        </w:rPr>
      </w:pPr>
    </w:p>
    <w:p w:rsidR="000B43E5" w:rsidRPr="00242C45" w:rsidRDefault="000B43E5" w:rsidP="000B43E5">
      <w:pPr>
        <w:jc w:val="center"/>
        <w:rPr>
          <w:b/>
        </w:rPr>
      </w:pPr>
      <w:r w:rsidRPr="00242C45">
        <w:rPr>
          <w:i/>
          <w:sz w:val="28"/>
          <w:szCs w:val="28"/>
          <w:u w:val="single"/>
        </w:rPr>
        <w:t>Приложение</w:t>
      </w:r>
    </w:p>
    <w:p w:rsidR="000B43E5" w:rsidRPr="00242C45" w:rsidRDefault="000B43E5" w:rsidP="000B43E5">
      <w:pPr>
        <w:jc w:val="both"/>
        <w:rPr>
          <w:sz w:val="28"/>
          <w:szCs w:val="28"/>
        </w:rPr>
      </w:pPr>
    </w:p>
    <w:p w:rsidR="000B43E5" w:rsidRPr="00242C45" w:rsidRDefault="000B43E5" w:rsidP="000B43E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4"/>
        <w:gridCol w:w="1258"/>
        <w:gridCol w:w="7199"/>
      </w:tblGrid>
      <w:tr w:rsidR="000B43E5" w:rsidRPr="00242C45" w:rsidTr="00242C45">
        <w:tc>
          <w:tcPr>
            <w:tcW w:w="1242" w:type="dxa"/>
          </w:tcPr>
          <w:p w:rsidR="000B43E5" w:rsidRPr="00242C45" w:rsidRDefault="000B43E5" w:rsidP="00242C45">
            <w:pPr>
              <w:rPr>
                <w:sz w:val="28"/>
                <w:szCs w:val="28"/>
              </w:rPr>
            </w:pPr>
            <w:r w:rsidRPr="00242C45">
              <w:rPr>
                <w:sz w:val="28"/>
                <w:szCs w:val="28"/>
              </w:rPr>
              <w:t xml:space="preserve">   Курс</w:t>
            </w:r>
          </w:p>
          <w:p w:rsidR="000B43E5" w:rsidRPr="00242C45" w:rsidRDefault="000B43E5" w:rsidP="00242C45"/>
        </w:tc>
        <w:tc>
          <w:tcPr>
            <w:tcW w:w="1276" w:type="dxa"/>
          </w:tcPr>
          <w:p w:rsidR="000B43E5" w:rsidRPr="00242C45" w:rsidRDefault="000B43E5" w:rsidP="00242C45">
            <w:r w:rsidRPr="00242C45">
              <w:rPr>
                <w:sz w:val="28"/>
                <w:szCs w:val="28"/>
              </w:rPr>
              <w:t>Семестр</w:t>
            </w:r>
          </w:p>
        </w:tc>
        <w:tc>
          <w:tcPr>
            <w:tcW w:w="7854" w:type="dxa"/>
          </w:tcPr>
          <w:p w:rsidR="000B43E5" w:rsidRPr="00242C45" w:rsidRDefault="000B43E5" w:rsidP="00242C45">
            <w:r w:rsidRPr="00242C45">
              <w:rPr>
                <w:sz w:val="28"/>
                <w:szCs w:val="28"/>
              </w:rPr>
              <w:t>Формы и содержание промежуточной и итоговой аттестации</w:t>
            </w:r>
          </w:p>
        </w:tc>
      </w:tr>
      <w:tr w:rsidR="000B43E5" w:rsidRPr="00242C45" w:rsidTr="00242C45">
        <w:tc>
          <w:tcPr>
            <w:tcW w:w="1242" w:type="dxa"/>
            <w:vMerge w:val="restart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1</w:t>
            </w:r>
          </w:p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tabs>
                <w:tab w:val="left" w:pos="705"/>
              </w:tabs>
              <w:jc w:val="center"/>
            </w:pPr>
            <w:r w:rsidRPr="00242C45">
              <w:t>1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Контрольный урок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 xml:space="preserve">Начальный семестр обучения  направлен на формирование у студентов следующих 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ind w:firstLine="720"/>
              <w:jc w:val="both"/>
              <w:rPr>
                <w:b/>
                <w:bCs/>
                <w:iCs/>
                <w:color w:val="FF0000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5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Андреев В.: вальсы «Фавн», «Искорки», «Бабочка». «Светит месяц»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5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Ниман Ф.: «Солнце скрылось за горою», «Уж ты сад»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5"/>
              </w:numPr>
              <w:spacing w:line="293" w:lineRule="exact"/>
              <w:ind w:right="998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Бояшов В.: «Конёк-Горбунок». Сюита для оркестра русских народных инструментов.</w:t>
            </w:r>
          </w:p>
          <w:p w:rsidR="000B43E5" w:rsidRPr="00242C45" w:rsidRDefault="000B43E5" w:rsidP="00242C45">
            <w:pPr>
              <w:numPr>
                <w:ilvl w:val="0"/>
                <w:numId w:val="5"/>
              </w:num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Будашкин Н.: «Хороводная», «Плясовая», «Сказ о Байкале», «На ярмарке».</w:t>
            </w:r>
          </w:p>
        </w:tc>
      </w:tr>
      <w:tr w:rsidR="000B43E5" w:rsidRPr="00242C45" w:rsidTr="00242C45">
        <w:tc>
          <w:tcPr>
            <w:tcW w:w="1242" w:type="dxa"/>
            <w:vMerge/>
          </w:tcPr>
          <w:p w:rsidR="000B43E5" w:rsidRPr="00242C45" w:rsidRDefault="000B43E5" w:rsidP="00242C45"/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2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lastRenderedPageBreak/>
              <w:t>Дифференцированный зачёт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Второй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lastRenderedPageBreak/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4"/>
              <w:widowControl/>
              <w:numPr>
                <w:ilvl w:val="0"/>
                <w:numId w:val="6"/>
              </w:numPr>
              <w:spacing w:line="293" w:lineRule="exact"/>
              <w:ind w:left="410" w:hanging="66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 xml:space="preserve">Куликов П.: Фантазия на тему р.н.п. «Липа вековая».                                                               </w:t>
            </w:r>
          </w:p>
          <w:p w:rsidR="000B43E5" w:rsidRPr="00242C45" w:rsidRDefault="000B43E5" w:rsidP="00242C45">
            <w:pPr>
              <w:pStyle w:val="Style4"/>
              <w:widowControl/>
              <w:numPr>
                <w:ilvl w:val="0"/>
                <w:numId w:val="6"/>
              </w:numPr>
              <w:spacing w:line="293" w:lineRule="exact"/>
              <w:ind w:left="410" w:hanging="66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Фрид Г.: «Сказы», сюита по мотивам уральских сказов П.Бажова.                                                                                      3.  Чайковский П.: «Детский альбом» инструментовка В. Мирзоева.                                                                                                                                                                                                          4.  Шишаков Ю.: «Хороводная».</w:t>
            </w:r>
          </w:p>
          <w:p w:rsidR="000B43E5" w:rsidRPr="00242C45" w:rsidRDefault="000B43E5" w:rsidP="00242C45"/>
        </w:tc>
      </w:tr>
      <w:tr w:rsidR="000B43E5" w:rsidRPr="00242C45" w:rsidTr="00242C45">
        <w:tc>
          <w:tcPr>
            <w:tcW w:w="1242" w:type="dxa"/>
            <w:vMerge w:val="restart"/>
            <w:tcBorders>
              <w:top w:val="nil"/>
            </w:tcBorders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2</w:t>
            </w:r>
          </w:p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3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Контрольный урок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Третий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4"/>
              <w:widowControl/>
              <w:numPr>
                <w:ilvl w:val="0"/>
                <w:numId w:val="20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 xml:space="preserve">Куликов П.: Фантазия на тему р.н.п. «Липа вековая».                                                               </w:t>
            </w:r>
          </w:p>
          <w:p w:rsidR="000B43E5" w:rsidRPr="00242C45" w:rsidRDefault="000B43E5" w:rsidP="00242C45">
            <w:pPr>
              <w:pStyle w:val="Style4"/>
              <w:widowControl/>
              <w:spacing w:line="293" w:lineRule="exact"/>
              <w:ind w:left="410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2.  Фрид Г.: «Сказы», сюита по мотивам уральских сказов П.Бажова.                                                                                      3.  Чайковский П.: «Детский альбом» инструментовка В. Мирзоева.                                                                                                                                                                                                          4.  Шишаков Ю.: «Хороводная».</w:t>
            </w:r>
          </w:p>
          <w:p w:rsidR="000B43E5" w:rsidRPr="00242C45" w:rsidRDefault="000B43E5" w:rsidP="00242C45"/>
        </w:tc>
      </w:tr>
      <w:tr w:rsidR="000B43E5" w:rsidRPr="00242C45" w:rsidTr="00242C45">
        <w:tc>
          <w:tcPr>
            <w:tcW w:w="1242" w:type="dxa"/>
            <w:vMerge/>
          </w:tcPr>
          <w:p w:rsidR="000B43E5" w:rsidRPr="00242C45" w:rsidRDefault="000B43E5" w:rsidP="00242C45"/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jc w:val="center"/>
            </w:pPr>
            <w:r w:rsidRPr="00242C45">
              <w:t>4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lastRenderedPageBreak/>
              <w:t>Дифференцированный зачёт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Четвёртый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4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Золотарёв В.: «Таинственные ведения» инструментовка В.Илларионова.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4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Свиридов Г.: Музыка к повести А.С.Пушкина «Метель».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4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Наюнкин А.: «Как у бабушки козёл», «Новогодняя увертюра».</w:t>
            </w:r>
          </w:p>
          <w:p w:rsidR="000B43E5" w:rsidRPr="00242C45" w:rsidRDefault="000B43E5" w:rsidP="00242C45">
            <w:pPr>
              <w:pStyle w:val="Style3"/>
              <w:widowControl/>
              <w:ind w:right="6490"/>
            </w:pPr>
          </w:p>
        </w:tc>
      </w:tr>
      <w:tr w:rsidR="000B43E5" w:rsidRPr="00242C45" w:rsidTr="00242C45">
        <w:tc>
          <w:tcPr>
            <w:tcW w:w="1242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3</w:t>
            </w:r>
          </w:p>
        </w:tc>
        <w:tc>
          <w:tcPr>
            <w:tcW w:w="1276" w:type="dxa"/>
          </w:tcPr>
          <w:p w:rsidR="000B43E5" w:rsidRPr="00242C45" w:rsidRDefault="000B43E5" w:rsidP="00242C45"/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Контрольный урок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Пятый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lastRenderedPageBreak/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5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Форе: «Пробуждение».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5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Адьбинони: «Адажио».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5"/>
              </w:numPr>
            </w:pPr>
            <w:r w:rsidRPr="00242C45">
              <w:rPr>
                <w:rStyle w:val="FontStyle25"/>
                <w:rFonts w:ascii="Times New Roman" w:hAnsi="Times New Roman" w:cs="Times New Roman"/>
              </w:rPr>
              <w:t xml:space="preserve">Бызов: «В уздном городе </w:t>
            </w:r>
            <w:r w:rsidRPr="00242C45">
              <w:rPr>
                <w:rStyle w:val="FontStyle25"/>
                <w:rFonts w:ascii="Times New Roman" w:hAnsi="Times New Roman" w:cs="Times New Roman"/>
                <w:lang w:val="en-US"/>
              </w:rPr>
              <w:t>N</w:t>
            </w:r>
            <w:r w:rsidRPr="00242C45">
              <w:rPr>
                <w:rStyle w:val="FontStyle25"/>
                <w:rFonts w:ascii="Times New Roman" w:hAnsi="Times New Roman" w:cs="Times New Roman"/>
              </w:rPr>
              <w:t xml:space="preserve">», «Сани», « Ваталинка». </w:t>
            </w:r>
          </w:p>
        </w:tc>
      </w:tr>
      <w:tr w:rsidR="000B43E5" w:rsidRPr="00242C45" w:rsidTr="00242C45">
        <w:tc>
          <w:tcPr>
            <w:tcW w:w="1242" w:type="dxa"/>
            <w:tcBorders>
              <w:top w:val="nil"/>
            </w:tcBorders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3</w:t>
            </w:r>
          </w:p>
        </w:tc>
        <w:tc>
          <w:tcPr>
            <w:tcW w:w="1276" w:type="dxa"/>
          </w:tcPr>
          <w:p w:rsidR="000B43E5" w:rsidRPr="00242C45" w:rsidRDefault="000B43E5" w:rsidP="00242C45"/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Контрольный урок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Шестой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6"/>
              </w:numPr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Бизе: «Кармен».</w:t>
            </w:r>
          </w:p>
          <w:p w:rsidR="000B43E5" w:rsidRPr="00242C45" w:rsidRDefault="000B43E5" w:rsidP="00242C45">
            <w:pPr>
              <w:pStyle w:val="Style4"/>
              <w:widowControl/>
              <w:tabs>
                <w:tab w:val="left" w:pos="6210"/>
              </w:tabs>
              <w:ind w:left="360" w:right="2501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2.   Пьяццолла: «Медитанго», «Либертанго».</w:t>
            </w:r>
            <w:r w:rsidRPr="00242C45">
              <w:rPr>
                <w:rStyle w:val="FontStyle25"/>
                <w:rFonts w:ascii="Times New Roman" w:hAnsi="Times New Roman" w:cs="Times New Roman"/>
              </w:rPr>
              <w:tab/>
            </w:r>
          </w:p>
          <w:p w:rsidR="000B43E5" w:rsidRPr="00242C45" w:rsidRDefault="000B43E5" w:rsidP="00242C45">
            <w:pPr>
              <w:pStyle w:val="Style3"/>
              <w:widowControl/>
              <w:ind w:left="360" w:right="3919"/>
            </w:pPr>
            <w:r w:rsidRPr="00242C45">
              <w:rPr>
                <w:rStyle w:val="FontStyle31"/>
                <w:sz w:val="24"/>
                <w:szCs w:val="24"/>
              </w:rPr>
              <w:t xml:space="preserve">3.   Скултэ: «Ариетта».                           </w:t>
            </w:r>
          </w:p>
        </w:tc>
      </w:tr>
      <w:tr w:rsidR="000B43E5" w:rsidRPr="00242C45" w:rsidTr="00242C45">
        <w:tc>
          <w:tcPr>
            <w:tcW w:w="1242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4</w:t>
            </w:r>
          </w:p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jc w:val="center"/>
            </w:pPr>
          </w:p>
          <w:p w:rsidR="000B43E5" w:rsidRPr="00242C45" w:rsidRDefault="000B43E5" w:rsidP="00242C45">
            <w:pPr>
              <w:jc w:val="center"/>
            </w:pPr>
            <w:r w:rsidRPr="00242C45">
              <w:t>7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Дифференцированный зачёт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Седьмой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lastRenderedPageBreak/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7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Андреев В.: вальсы «Фавн», «Искорки», «Бабочка». «Светит месяц»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7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Ниман Ф.: «Солнце скрылось за горою», «Уж ты сад»</w:t>
            </w:r>
          </w:p>
          <w:p w:rsidR="000B43E5" w:rsidRPr="00242C45" w:rsidRDefault="000B43E5" w:rsidP="00242C45">
            <w:pPr>
              <w:pStyle w:val="Style5"/>
              <w:widowControl/>
              <w:numPr>
                <w:ilvl w:val="0"/>
                <w:numId w:val="27"/>
              </w:numPr>
              <w:spacing w:line="293" w:lineRule="exact"/>
              <w:ind w:right="998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Бояшов В.: «Конёк-Горбунок». Сюита для оркестра русских народных инструментов.</w:t>
            </w:r>
          </w:p>
          <w:p w:rsidR="000B43E5" w:rsidRPr="00242C45" w:rsidRDefault="000B43E5" w:rsidP="00242C45">
            <w:pPr>
              <w:pStyle w:val="Style4"/>
              <w:widowControl/>
              <w:numPr>
                <w:ilvl w:val="0"/>
                <w:numId w:val="27"/>
              </w:numPr>
              <w:spacing w:line="293" w:lineRule="exact"/>
            </w:pPr>
            <w:r w:rsidRPr="00242C45">
              <w:rPr>
                <w:rStyle w:val="FontStyle25"/>
                <w:rFonts w:ascii="Times New Roman" w:hAnsi="Times New Roman" w:cs="Times New Roman"/>
              </w:rPr>
              <w:t>Будашкин Н.: «Хороводная», «Плясовая», «Сказ о Байкале», «На ярмарке».</w:t>
            </w:r>
          </w:p>
        </w:tc>
      </w:tr>
      <w:tr w:rsidR="000B43E5" w:rsidRPr="00242C45" w:rsidTr="00242C45">
        <w:tc>
          <w:tcPr>
            <w:tcW w:w="1242" w:type="dxa"/>
            <w:tcBorders>
              <w:top w:val="nil"/>
            </w:tcBorders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4</w:t>
            </w:r>
          </w:p>
        </w:tc>
        <w:tc>
          <w:tcPr>
            <w:tcW w:w="1276" w:type="dxa"/>
          </w:tcPr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/>
          <w:p w:rsidR="000B43E5" w:rsidRPr="00242C45" w:rsidRDefault="000B43E5" w:rsidP="00242C45">
            <w:pPr>
              <w:jc w:val="center"/>
            </w:pPr>
            <w:r w:rsidRPr="00242C45">
              <w:t>8</w:t>
            </w:r>
          </w:p>
        </w:tc>
        <w:tc>
          <w:tcPr>
            <w:tcW w:w="7854" w:type="dxa"/>
          </w:tcPr>
          <w:p w:rsidR="000B43E5" w:rsidRPr="00242C45" w:rsidRDefault="000B43E5" w:rsidP="00242C45">
            <w:pPr>
              <w:jc w:val="both"/>
              <w:rPr>
                <w:b/>
              </w:rPr>
            </w:pPr>
            <w:r w:rsidRPr="00242C45">
              <w:rPr>
                <w:b/>
              </w:rPr>
              <w:t>Контрольный урок</w:t>
            </w:r>
          </w:p>
          <w:p w:rsidR="000B43E5" w:rsidRPr="00242C45" w:rsidRDefault="000B43E5" w:rsidP="00242C45">
            <w:pPr>
              <w:jc w:val="both"/>
              <w:rPr>
                <w:b/>
              </w:rPr>
            </w:pPr>
          </w:p>
          <w:p w:rsidR="000B43E5" w:rsidRPr="00242C45" w:rsidRDefault="000B43E5" w:rsidP="00242C45">
            <w:pPr>
              <w:pStyle w:val="af2"/>
              <w:widowControl w:val="0"/>
              <w:ind w:left="0" w:firstLine="709"/>
              <w:rPr>
                <w:rFonts w:ascii="Times New Roman" w:hAnsi="Times New Roman" w:cs="Times New Roman"/>
                <w:b/>
                <w:szCs w:val="24"/>
              </w:rPr>
            </w:pPr>
            <w:r w:rsidRPr="00242C45">
              <w:rPr>
                <w:rFonts w:ascii="Times New Roman" w:hAnsi="Times New Roman" w:cs="Times New Roman"/>
              </w:rPr>
              <w:t>Восьмой семестр обучения  направлен на формирование у студентов следующих</w:t>
            </w:r>
            <w:r w:rsidRPr="00242C45">
              <w:rPr>
                <w:rFonts w:ascii="Times New Roman" w:hAnsi="Times New Roman" w:cs="Times New Roman"/>
                <w:b/>
              </w:rPr>
              <w:t xml:space="preserve"> общих </w:t>
            </w:r>
            <w:r w:rsidRPr="00242C45">
              <w:rPr>
                <w:rFonts w:ascii="Times New Roman" w:hAnsi="Times New Roman" w:cs="Times New Roman"/>
                <w:b/>
                <w:iCs/>
              </w:rPr>
              <w:t>компетенций:</w:t>
            </w:r>
          </w:p>
          <w:p w:rsidR="000B43E5" w:rsidRPr="00242C45" w:rsidRDefault="000B43E5" w:rsidP="00242C45">
            <w:pPr>
              <w:pStyle w:val="af2"/>
              <w:widowControl w:val="0"/>
              <w:tabs>
                <w:tab w:val="left" w:pos="900"/>
              </w:tabs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>3. Решать проблемы, оценивать риски и принимать решения в нестандартных ситуациях.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rPr>
                <w:rFonts w:ascii="Times New Roman" w:hAnsi="Times New Roman" w:cs="Times New Roman"/>
                <w:szCs w:val="24"/>
              </w:rPr>
            </w:pPr>
            <w:r w:rsidRPr="00242C45">
              <w:rPr>
                <w:rFonts w:ascii="Times New Roman" w:hAnsi="Times New Roman" w:cs="Times New Roman"/>
                <w:szCs w:val="24"/>
              </w:rPr>
              <w:t xml:space="preserve">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  <w:p w:rsidR="000B43E5" w:rsidRPr="00242C45" w:rsidRDefault="000B43E5" w:rsidP="00242C45">
            <w:pPr>
              <w:pStyle w:val="af2"/>
              <w:widowControl w:val="0"/>
              <w:ind w:left="0" w:firstLine="72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43E5" w:rsidRPr="00242C45" w:rsidRDefault="000B43E5" w:rsidP="00242C45">
            <w:pPr>
              <w:ind w:firstLine="720"/>
              <w:rPr>
                <w:b/>
                <w:bCs/>
                <w:iCs/>
              </w:rPr>
            </w:pPr>
            <w:r w:rsidRPr="00242C45">
              <w:rPr>
                <w:b/>
              </w:rPr>
              <w:t xml:space="preserve">Профессиональная </w:t>
            </w:r>
            <w:r w:rsidRPr="00242C45">
              <w:rPr>
                <w:b/>
                <w:bCs/>
                <w:iCs/>
              </w:rPr>
              <w:t>компетенция.</w:t>
            </w:r>
          </w:p>
          <w:p w:rsidR="000B43E5" w:rsidRPr="00242C45" w:rsidRDefault="000B43E5" w:rsidP="00242C45">
            <w:pPr>
              <w:ind w:firstLine="720"/>
              <w:jc w:val="both"/>
            </w:pPr>
            <w:r w:rsidRPr="00242C45">
              <w:t>1. Целостно и грамотно воспринимать и исполнять музыкальные произведения, самостоятельно осваивать сольный, оркестровый и ансамблевый репертуар.</w:t>
            </w:r>
          </w:p>
          <w:p w:rsidR="000B43E5" w:rsidRPr="00242C45" w:rsidRDefault="000B43E5" w:rsidP="00242C45">
            <w:pPr>
              <w:ind w:firstLine="720"/>
            </w:pPr>
            <w:r w:rsidRPr="00242C45">
              <w:t>2. Выполнять теоретический и исполнительский анализ музыкального произведения, применять базовые теоретические знания в процессе поиска интерпретаторских решений.</w:t>
            </w:r>
          </w:p>
          <w:p w:rsidR="000B43E5" w:rsidRPr="00242C45" w:rsidRDefault="000B43E5" w:rsidP="00242C45">
            <w:pPr>
              <w:ind w:firstLine="720"/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</w:p>
          <w:p w:rsidR="000B43E5" w:rsidRPr="00242C45" w:rsidRDefault="000B43E5" w:rsidP="00242C45">
            <w:pPr>
              <w:ind w:firstLine="694"/>
              <w:rPr>
                <w:b/>
                <w:color w:val="000000"/>
              </w:rPr>
            </w:pPr>
            <w:r w:rsidRPr="00242C45">
              <w:rPr>
                <w:b/>
                <w:color w:val="000000"/>
              </w:rPr>
              <w:t>Рекомендуемые сборники нотной литературы:</w:t>
            </w:r>
          </w:p>
          <w:p w:rsidR="000B43E5" w:rsidRPr="00242C45" w:rsidRDefault="000B43E5" w:rsidP="00242C45">
            <w:pPr>
              <w:rPr>
                <w:color w:val="FF0000"/>
              </w:rPr>
            </w:pPr>
          </w:p>
          <w:p w:rsidR="000B43E5" w:rsidRPr="00242C45" w:rsidRDefault="000B43E5" w:rsidP="00242C45">
            <w:pPr>
              <w:pStyle w:val="Style4"/>
              <w:widowControl/>
              <w:numPr>
                <w:ilvl w:val="0"/>
                <w:numId w:val="21"/>
              </w:numPr>
              <w:spacing w:line="293" w:lineRule="exact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 xml:space="preserve">Куликов П.: Фантазия на тему р.н.п. «Липа вековая».                                                               </w:t>
            </w:r>
          </w:p>
          <w:p w:rsidR="000B43E5" w:rsidRPr="00242C45" w:rsidRDefault="000B43E5" w:rsidP="00242C45">
            <w:pPr>
              <w:pStyle w:val="Style4"/>
              <w:widowControl/>
              <w:spacing w:line="293" w:lineRule="exact"/>
              <w:ind w:left="410"/>
              <w:rPr>
                <w:rStyle w:val="FontStyle25"/>
                <w:rFonts w:ascii="Times New Roman" w:hAnsi="Times New Roman" w:cs="Times New Roman"/>
              </w:rPr>
            </w:pPr>
            <w:r w:rsidRPr="00242C45">
              <w:rPr>
                <w:rStyle w:val="FontStyle25"/>
                <w:rFonts w:ascii="Times New Roman" w:hAnsi="Times New Roman" w:cs="Times New Roman"/>
              </w:rPr>
              <w:t>2.  Фрид Г.: «Сказы», сюита по мотивам уральских сказов П.Бажова.                                                                                      3.  Чайковский П.: «Детский альбом» инструментовка В. Мирзоева.                                                                                                                                                                                                          4.  Шишаков Ю.: «Хороводная».</w:t>
            </w:r>
          </w:p>
          <w:p w:rsidR="000B43E5" w:rsidRPr="00242C45" w:rsidRDefault="000B43E5" w:rsidP="00242C45"/>
        </w:tc>
      </w:tr>
    </w:tbl>
    <w:p w:rsidR="000B43E5" w:rsidRDefault="000B43E5" w:rsidP="000B43E5"/>
    <w:p w:rsidR="000B43E5" w:rsidRDefault="000B43E5" w:rsidP="000B43E5"/>
    <w:p w:rsidR="00A72607" w:rsidRDefault="00A72607"/>
    <w:sectPr w:rsidR="00A72607" w:rsidSect="00911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045" w:rsidRDefault="00A53045" w:rsidP="00911938">
      <w:r>
        <w:separator/>
      </w:r>
    </w:p>
  </w:endnote>
  <w:endnote w:type="continuationSeparator" w:id="1">
    <w:p w:rsidR="00A53045" w:rsidRDefault="00A53045" w:rsidP="00911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721" w:rsidRDefault="00F0428B" w:rsidP="00242C4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072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0721" w:rsidRDefault="0094072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721" w:rsidRDefault="00F0428B" w:rsidP="00242C4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0721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93D38">
      <w:rPr>
        <w:rStyle w:val="af0"/>
        <w:noProof/>
      </w:rPr>
      <w:t>2</w:t>
    </w:r>
    <w:r>
      <w:rPr>
        <w:rStyle w:val="af0"/>
      </w:rPr>
      <w:fldChar w:fldCharType="end"/>
    </w:r>
  </w:p>
  <w:p w:rsidR="00940721" w:rsidRDefault="0094072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045" w:rsidRDefault="00A53045" w:rsidP="00911938">
      <w:r>
        <w:separator/>
      </w:r>
    </w:p>
  </w:footnote>
  <w:footnote w:type="continuationSeparator" w:id="1">
    <w:p w:rsidR="00A53045" w:rsidRDefault="00A53045" w:rsidP="00911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218C"/>
    <w:multiLevelType w:val="hybridMultilevel"/>
    <w:tmpl w:val="86365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3D68"/>
    <w:multiLevelType w:val="hybridMultilevel"/>
    <w:tmpl w:val="E34A4F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DA61B3"/>
    <w:multiLevelType w:val="hybridMultilevel"/>
    <w:tmpl w:val="2872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B24EB"/>
    <w:multiLevelType w:val="hybridMultilevel"/>
    <w:tmpl w:val="1AE2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1273E"/>
    <w:multiLevelType w:val="hybridMultilevel"/>
    <w:tmpl w:val="4E1E4B76"/>
    <w:lvl w:ilvl="0" w:tplc="984E79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90AC3"/>
    <w:multiLevelType w:val="hybridMultilevel"/>
    <w:tmpl w:val="601ED972"/>
    <w:lvl w:ilvl="0" w:tplc="0419000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>
    <w:nsid w:val="271920C4"/>
    <w:multiLevelType w:val="singleLevel"/>
    <w:tmpl w:val="F6AEFDF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2A750E5B"/>
    <w:multiLevelType w:val="hybridMultilevel"/>
    <w:tmpl w:val="1AE2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94C13"/>
    <w:multiLevelType w:val="hybridMultilevel"/>
    <w:tmpl w:val="56F4397C"/>
    <w:lvl w:ilvl="0" w:tplc="A502B202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abstractNum w:abstractNumId="9">
    <w:nsid w:val="42B4342B"/>
    <w:multiLevelType w:val="hybridMultilevel"/>
    <w:tmpl w:val="E1A05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D45A5"/>
    <w:multiLevelType w:val="hybridMultilevel"/>
    <w:tmpl w:val="9404E8DA"/>
    <w:lvl w:ilvl="0" w:tplc="9B6C005E">
      <w:start w:val="1"/>
      <w:numFmt w:val="decimal"/>
      <w:lvlText w:val="%1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>
    <w:nsid w:val="493420A6"/>
    <w:multiLevelType w:val="hybridMultilevel"/>
    <w:tmpl w:val="4CD0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993424"/>
    <w:multiLevelType w:val="hybridMultilevel"/>
    <w:tmpl w:val="1AE2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504FE"/>
    <w:multiLevelType w:val="hybridMultilevel"/>
    <w:tmpl w:val="485ED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A7F8A"/>
    <w:multiLevelType w:val="hybridMultilevel"/>
    <w:tmpl w:val="86365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F25AE"/>
    <w:multiLevelType w:val="hybridMultilevel"/>
    <w:tmpl w:val="70EED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8191D"/>
    <w:multiLevelType w:val="hybridMultilevel"/>
    <w:tmpl w:val="4C8AE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8791F"/>
    <w:multiLevelType w:val="hybridMultilevel"/>
    <w:tmpl w:val="A85699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A28009C"/>
    <w:multiLevelType w:val="hybridMultilevel"/>
    <w:tmpl w:val="D374ADB8"/>
    <w:lvl w:ilvl="0" w:tplc="947CE5FE">
      <w:start w:val="1"/>
      <w:numFmt w:val="decimal"/>
      <w:lvlText w:val="%1."/>
      <w:lvlJc w:val="left"/>
      <w:pPr>
        <w:ind w:left="1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5" w:hanging="360"/>
      </w:pPr>
    </w:lvl>
    <w:lvl w:ilvl="2" w:tplc="0419001B" w:tentative="1">
      <w:start w:val="1"/>
      <w:numFmt w:val="lowerRoman"/>
      <w:lvlText w:val="%3."/>
      <w:lvlJc w:val="right"/>
      <w:pPr>
        <w:ind w:left="2465" w:hanging="180"/>
      </w:pPr>
    </w:lvl>
    <w:lvl w:ilvl="3" w:tplc="0419000F" w:tentative="1">
      <w:start w:val="1"/>
      <w:numFmt w:val="decimal"/>
      <w:lvlText w:val="%4."/>
      <w:lvlJc w:val="left"/>
      <w:pPr>
        <w:ind w:left="3185" w:hanging="360"/>
      </w:pPr>
    </w:lvl>
    <w:lvl w:ilvl="4" w:tplc="04190019" w:tentative="1">
      <w:start w:val="1"/>
      <w:numFmt w:val="lowerLetter"/>
      <w:lvlText w:val="%5."/>
      <w:lvlJc w:val="left"/>
      <w:pPr>
        <w:ind w:left="3905" w:hanging="360"/>
      </w:pPr>
    </w:lvl>
    <w:lvl w:ilvl="5" w:tplc="0419001B" w:tentative="1">
      <w:start w:val="1"/>
      <w:numFmt w:val="lowerRoman"/>
      <w:lvlText w:val="%6."/>
      <w:lvlJc w:val="right"/>
      <w:pPr>
        <w:ind w:left="4625" w:hanging="180"/>
      </w:pPr>
    </w:lvl>
    <w:lvl w:ilvl="6" w:tplc="0419000F" w:tentative="1">
      <w:start w:val="1"/>
      <w:numFmt w:val="decimal"/>
      <w:lvlText w:val="%7."/>
      <w:lvlJc w:val="left"/>
      <w:pPr>
        <w:ind w:left="5345" w:hanging="360"/>
      </w:pPr>
    </w:lvl>
    <w:lvl w:ilvl="7" w:tplc="04190019" w:tentative="1">
      <w:start w:val="1"/>
      <w:numFmt w:val="lowerLetter"/>
      <w:lvlText w:val="%8."/>
      <w:lvlJc w:val="left"/>
      <w:pPr>
        <w:ind w:left="6065" w:hanging="360"/>
      </w:pPr>
    </w:lvl>
    <w:lvl w:ilvl="8" w:tplc="041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9">
    <w:nsid w:val="5A4C5694"/>
    <w:multiLevelType w:val="hybridMultilevel"/>
    <w:tmpl w:val="F0E63E54"/>
    <w:lvl w:ilvl="0" w:tplc="3CAC2042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0">
    <w:nsid w:val="5A5B280F"/>
    <w:multiLevelType w:val="hybridMultilevel"/>
    <w:tmpl w:val="B30A0F68"/>
    <w:lvl w:ilvl="0" w:tplc="FEC45D5A">
      <w:start w:val="1"/>
      <w:numFmt w:val="decimal"/>
      <w:lvlText w:val="%1."/>
      <w:lvlJc w:val="left"/>
      <w:pPr>
        <w:ind w:left="677" w:hanging="360"/>
      </w:pPr>
      <w:rPr>
        <w:rFonts w:ascii="Cambria" w:hAnsi="Cambria" w:cs="Cambria"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>
    <w:nsid w:val="5D861938"/>
    <w:multiLevelType w:val="hybridMultilevel"/>
    <w:tmpl w:val="E0D60786"/>
    <w:lvl w:ilvl="0" w:tplc="A98ABEEC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2">
    <w:nsid w:val="6043338F"/>
    <w:multiLevelType w:val="hybridMultilevel"/>
    <w:tmpl w:val="C680A584"/>
    <w:lvl w:ilvl="0" w:tplc="4DB6D1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1C3546E"/>
    <w:multiLevelType w:val="hybridMultilevel"/>
    <w:tmpl w:val="54F84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C28FD"/>
    <w:multiLevelType w:val="hybridMultilevel"/>
    <w:tmpl w:val="C6A43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77844"/>
    <w:multiLevelType w:val="hybridMultilevel"/>
    <w:tmpl w:val="28E2B2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97022E5"/>
    <w:multiLevelType w:val="hybridMultilevel"/>
    <w:tmpl w:val="CE7A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16"/>
  </w:num>
  <w:num w:numId="5">
    <w:abstractNumId w:val="0"/>
  </w:num>
  <w:num w:numId="6">
    <w:abstractNumId w:val="19"/>
  </w:num>
  <w:num w:numId="7">
    <w:abstractNumId w:val="25"/>
  </w:num>
  <w:num w:numId="8">
    <w:abstractNumId w:val="1"/>
  </w:num>
  <w:num w:numId="9">
    <w:abstractNumId w:val="6"/>
  </w:num>
  <w:num w:numId="10">
    <w:abstractNumId w:val="24"/>
  </w:num>
  <w:num w:numId="11">
    <w:abstractNumId w:val="2"/>
  </w:num>
  <w:num w:numId="12">
    <w:abstractNumId w:val="13"/>
  </w:num>
  <w:num w:numId="13">
    <w:abstractNumId w:val="17"/>
  </w:num>
  <w:num w:numId="14">
    <w:abstractNumId w:val="22"/>
  </w:num>
  <w:num w:numId="15">
    <w:abstractNumId w:val="7"/>
  </w:num>
  <w:num w:numId="16">
    <w:abstractNumId w:val="20"/>
  </w:num>
  <w:num w:numId="17">
    <w:abstractNumId w:val="18"/>
  </w:num>
  <w:num w:numId="18">
    <w:abstractNumId w:val="12"/>
  </w:num>
  <w:num w:numId="19">
    <w:abstractNumId w:val="3"/>
  </w:num>
  <w:num w:numId="20">
    <w:abstractNumId w:val="10"/>
  </w:num>
  <w:num w:numId="21">
    <w:abstractNumId w:val="4"/>
  </w:num>
  <w:num w:numId="22">
    <w:abstractNumId w:val="9"/>
  </w:num>
  <w:num w:numId="23">
    <w:abstractNumId w:val="21"/>
  </w:num>
  <w:num w:numId="24">
    <w:abstractNumId w:val="23"/>
  </w:num>
  <w:num w:numId="25">
    <w:abstractNumId w:val="11"/>
  </w:num>
  <w:num w:numId="26">
    <w:abstractNumId w:val="26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B43E5"/>
    <w:rsid w:val="000B43E5"/>
    <w:rsid w:val="001A032F"/>
    <w:rsid w:val="00242C45"/>
    <w:rsid w:val="00382227"/>
    <w:rsid w:val="00572FB1"/>
    <w:rsid w:val="006F48B7"/>
    <w:rsid w:val="00777E95"/>
    <w:rsid w:val="00881E13"/>
    <w:rsid w:val="00911938"/>
    <w:rsid w:val="00940721"/>
    <w:rsid w:val="00A53045"/>
    <w:rsid w:val="00A72607"/>
    <w:rsid w:val="00D146E2"/>
    <w:rsid w:val="00E93D38"/>
    <w:rsid w:val="00ED2980"/>
    <w:rsid w:val="00F04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43E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0B43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3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B43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0B43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B43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0B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0B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4">
    <w:basedOn w:val="a"/>
    <w:next w:val="a5"/>
    <w:qFormat/>
    <w:rsid w:val="000B43E5"/>
    <w:pPr>
      <w:jc w:val="center"/>
    </w:pPr>
    <w:rPr>
      <w:szCs w:val="20"/>
    </w:rPr>
  </w:style>
  <w:style w:type="paragraph" w:styleId="12">
    <w:name w:val="toc 1"/>
    <w:basedOn w:val="a"/>
    <w:next w:val="a"/>
    <w:autoRedefine/>
    <w:semiHidden/>
    <w:rsid w:val="000B43E5"/>
    <w:pPr>
      <w:tabs>
        <w:tab w:val="right" w:leader="dot" w:pos="10146"/>
      </w:tabs>
      <w:spacing w:line="360" w:lineRule="auto"/>
    </w:pPr>
  </w:style>
  <w:style w:type="paragraph" w:styleId="23">
    <w:name w:val="toc 2"/>
    <w:basedOn w:val="a"/>
    <w:next w:val="a"/>
    <w:autoRedefine/>
    <w:semiHidden/>
    <w:rsid w:val="000B43E5"/>
    <w:pPr>
      <w:tabs>
        <w:tab w:val="right" w:leader="dot" w:pos="10146"/>
      </w:tabs>
      <w:ind w:left="720" w:hanging="480"/>
    </w:pPr>
  </w:style>
  <w:style w:type="character" w:styleId="a6">
    <w:name w:val="Hyperlink"/>
    <w:rsid w:val="000B43E5"/>
    <w:rPr>
      <w:color w:val="0000FF"/>
      <w:u w:val="single"/>
    </w:rPr>
  </w:style>
  <w:style w:type="character" w:styleId="a7">
    <w:name w:val="annotation reference"/>
    <w:semiHidden/>
    <w:rsid w:val="000B43E5"/>
    <w:rPr>
      <w:sz w:val="16"/>
      <w:szCs w:val="16"/>
    </w:rPr>
  </w:style>
  <w:style w:type="paragraph" w:styleId="a8">
    <w:name w:val="annotation text"/>
    <w:basedOn w:val="a"/>
    <w:link w:val="a9"/>
    <w:semiHidden/>
    <w:rsid w:val="000B43E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0B43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B43E5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B43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0B43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0B43E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rsid w:val="000B43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B43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0B43E5"/>
  </w:style>
  <w:style w:type="paragraph" w:customStyle="1" w:styleId="af1">
    <w:name w:val="Знак Знак Знак Знак"/>
    <w:basedOn w:val="a"/>
    <w:rsid w:val="000B43E5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"/>
    <w:basedOn w:val="a"/>
    <w:rsid w:val="000B43E5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4">
    <w:name w:val="List 2"/>
    <w:basedOn w:val="a"/>
    <w:rsid w:val="000B43E5"/>
    <w:pPr>
      <w:ind w:left="566" w:hanging="283"/>
    </w:pPr>
  </w:style>
  <w:style w:type="character" w:styleId="af3">
    <w:name w:val="Strong"/>
    <w:qFormat/>
    <w:rsid w:val="000B43E5"/>
    <w:rPr>
      <w:b/>
      <w:bCs/>
    </w:rPr>
  </w:style>
  <w:style w:type="paragraph" w:styleId="af4">
    <w:name w:val="Normal (Web)"/>
    <w:basedOn w:val="a"/>
    <w:uiPriority w:val="99"/>
    <w:rsid w:val="000B43E5"/>
    <w:pPr>
      <w:spacing w:line="312" w:lineRule="auto"/>
      <w:ind w:firstLine="386"/>
      <w:jc w:val="both"/>
    </w:pPr>
    <w:rPr>
      <w:sz w:val="17"/>
      <w:szCs w:val="17"/>
    </w:rPr>
  </w:style>
  <w:style w:type="character" w:customStyle="1" w:styleId="FontStyle65">
    <w:name w:val="Font Style65"/>
    <w:uiPriority w:val="99"/>
    <w:rsid w:val="000B43E5"/>
    <w:rPr>
      <w:rFonts w:ascii="Cambria" w:hAnsi="Cambria" w:cs="Cambria"/>
      <w:b/>
      <w:bCs/>
      <w:sz w:val="24"/>
      <w:szCs w:val="24"/>
    </w:rPr>
  </w:style>
  <w:style w:type="character" w:customStyle="1" w:styleId="FontStyle42">
    <w:name w:val="Font Style42"/>
    <w:uiPriority w:val="99"/>
    <w:rsid w:val="000B43E5"/>
    <w:rPr>
      <w:rFonts w:ascii="Cambria" w:hAnsi="Cambria" w:cs="Cambria"/>
      <w:spacing w:val="30"/>
      <w:sz w:val="28"/>
      <w:szCs w:val="28"/>
    </w:rPr>
  </w:style>
  <w:style w:type="character" w:customStyle="1" w:styleId="FontStyle54">
    <w:name w:val="Font Style54"/>
    <w:uiPriority w:val="99"/>
    <w:rsid w:val="000B43E5"/>
    <w:rPr>
      <w:rFonts w:ascii="Cambria" w:hAnsi="Cambria" w:cs="Cambria"/>
      <w:spacing w:val="20"/>
      <w:sz w:val="26"/>
      <w:szCs w:val="26"/>
    </w:rPr>
  </w:style>
  <w:style w:type="paragraph" w:customStyle="1" w:styleId="Style6">
    <w:name w:val="Style6"/>
    <w:basedOn w:val="a"/>
    <w:uiPriority w:val="99"/>
    <w:rsid w:val="000B43E5"/>
    <w:pPr>
      <w:widowControl w:val="0"/>
      <w:autoSpaceDE w:val="0"/>
      <w:autoSpaceDN w:val="0"/>
      <w:adjustRightInd w:val="0"/>
      <w:spacing w:line="302" w:lineRule="exact"/>
    </w:pPr>
    <w:rPr>
      <w:rFonts w:ascii="Cambria" w:hAnsi="Cambria" w:cs="Cambria"/>
    </w:rPr>
  </w:style>
  <w:style w:type="paragraph" w:customStyle="1" w:styleId="Style10">
    <w:name w:val="Style10"/>
    <w:basedOn w:val="a"/>
    <w:uiPriority w:val="99"/>
    <w:rsid w:val="000B43E5"/>
    <w:pPr>
      <w:widowControl w:val="0"/>
      <w:autoSpaceDE w:val="0"/>
      <w:autoSpaceDN w:val="0"/>
      <w:adjustRightInd w:val="0"/>
      <w:spacing w:line="307" w:lineRule="exact"/>
      <w:ind w:hanging="374"/>
    </w:pPr>
    <w:rPr>
      <w:rFonts w:ascii="Cambria" w:hAnsi="Cambria" w:cs="Cambria"/>
    </w:rPr>
  </w:style>
  <w:style w:type="paragraph" w:customStyle="1" w:styleId="Style20">
    <w:name w:val="Style20"/>
    <w:basedOn w:val="a"/>
    <w:uiPriority w:val="99"/>
    <w:rsid w:val="000B43E5"/>
    <w:pPr>
      <w:widowControl w:val="0"/>
      <w:autoSpaceDE w:val="0"/>
      <w:autoSpaceDN w:val="0"/>
      <w:adjustRightInd w:val="0"/>
      <w:spacing w:line="288" w:lineRule="exact"/>
      <w:ind w:hanging="192"/>
    </w:pPr>
    <w:rPr>
      <w:rFonts w:ascii="Cambria" w:hAnsi="Cambria" w:cs="Cambria"/>
    </w:rPr>
  </w:style>
  <w:style w:type="paragraph" w:customStyle="1" w:styleId="Style23">
    <w:name w:val="Style23"/>
    <w:basedOn w:val="a"/>
    <w:uiPriority w:val="99"/>
    <w:rsid w:val="000B43E5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Style24">
    <w:name w:val="Style24"/>
    <w:basedOn w:val="a"/>
    <w:uiPriority w:val="99"/>
    <w:rsid w:val="000B43E5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51">
    <w:name w:val="Font Style51"/>
    <w:uiPriority w:val="99"/>
    <w:rsid w:val="000B43E5"/>
    <w:rPr>
      <w:rFonts w:ascii="Cambria" w:hAnsi="Cambria" w:cs="Cambria"/>
      <w:spacing w:val="20"/>
      <w:sz w:val="26"/>
      <w:szCs w:val="26"/>
    </w:rPr>
  </w:style>
  <w:style w:type="paragraph" w:customStyle="1" w:styleId="Style27">
    <w:name w:val="Style27"/>
    <w:basedOn w:val="a"/>
    <w:uiPriority w:val="99"/>
    <w:rsid w:val="000B43E5"/>
    <w:pPr>
      <w:widowControl w:val="0"/>
      <w:autoSpaceDE w:val="0"/>
      <w:autoSpaceDN w:val="0"/>
      <w:adjustRightInd w:val="0"/>
      <w:spacing w:line="307" w:lineRule="exact"/>
      <w:ind w:hanging="360"/>
    </w:pPr>
    <w:rPr>
      <w:rFonts w:ascii="Cambria" w:hAnsi="Cambria" w:cs="Cambria"/>
    </w:rPr>
  </w:style>
  <w:style w:type="character" w:customStyle="1" w:styleId="FontStyle60">
    <w:name w:val="Font Style60"/>
    <w:uiPriority w:val="99"/>
    <w:rsid w:val="000B43E5"/>
    <w:rPr>
      <w:rFonts w:ascii="Cambria" w:hAnsi="Cambria" w:cs="Cambria"/>
      <w:spacing w:val="20"/>
      <w:sz w:val="26"/>
      <w:szCs w:val="26"/>
    </w:rPr>
  </w:style>
  <w:style w:type="paragraph" w:customStyle="1" w:styleId="Style34">
    <w:name w:val="Style34"/>
    <w:basedOn w:val="a"/>
    <w:uiPriority w:val="99"/>
    <w:rsid w:val="000B43E5"/>
    <w:pPr>
      <w:widowControl w:val="0"/>
      <w:autoSpaceDE w:val="0"/>
      <w:autoSpaceDN w:val="0"/>
      <w:adjustRightInd w:val="0"/>
      <w:spacing w:line="672" w:lineRule="exact"/>
      <w:ind w:firstLine="120"/>
    </w:pPr>
    <w:rPr>
      <w:rFonts w:ascii="Cambria" w:hAnsi="Cambria" w:cs="Cambria"/>
    </w:rPr>
  </w:style>
  <w:style w:type="paragraph" w:customStyle="1" w:styleId="Style36">
    <w:name w:val="Style36"/>
    <w:basedOn w:val="a"/>
    <w:uiPriority w:val="99"/>
    <w:rsid w:val="000B43E5"/>
    <w:pPr>
      <w:widowControl w:val="0"/>
      <w:autoSpaceDE w:val="0"/>
      <w:autoSpaceDN w:val="0"/>
      <w:adjustRightInd w:val="0"/>
      <w:spacing w:line="325" w:lineRule="exact"/>
    </w:pPr>
    <w:rPr>
      <w:rFonts w:ascii="Cambria" w:hAnsi="Cambria" w:cs="Cambria"/>
    </w:rPr>
  </w:style>
  <w:style w:type="paragraph" w:customStyle="1" w:styleId="Style37">
    <w:name w:val="Style37"/>
    <w:basedOn w:val="a"/>
    <w:uiPriority w:val="99"/>
    <w:rsid w:val="000B43E5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character" w:customStyle="1" w:styleId="FontStyle48">
    <w:name w:val="Font Style48"/>
    <w:uiPriority w:val="99"/>
    <w:rsid w:val="000B43E5"/>
    <w:rPr>
      <w:rFonts w:ascii="Cambria" w:hAnsi="Cambria" w:cs="Cambria"/>
      <w:spacing w:val="30"/>
      <w:sz w:val="22"/>
      <w:szCs w:val="22"/>
    </w:rPr>
  </w:style>
  <w:style w:type="character" w:customStyle="1" w:styleId="FontStyle63">
    <w:name w:val="Font Style63"/>
    <w:uiPriority w:val="99"/>
    <w:rsid w:val="000B43E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uiPriority w:val="99"/>
    <w:rsid w:val="000B43E5"/>
    <w:rPr>
      <w:rFonts w:ascii="Cambria" w:hAnsi="Cambria" w:cs="Cambria"/>
      <w:sz w:val="26"/>
      <w:szCs w:val="26"/>
    </w:rPr>
  </w:style>
  <w:style w:type="paragraph" w:customStyle="1" w:styleId="Style2">
    <w:name w:val="Style2"/>
    <w:basedOn w:val="a"/>
    <w:uiPriority w:val="99"/>
    <w:rsid w:val="000B43E5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Cambria" w:hAnsi="Cambria" w:cs="Cambria"/>
    </w:rPr>
  </w:style>
  <w:style w:type="paragraph" w:customStyle="1" w:styleId="Style7">
    <w:name w:val="Style7"/>
    <w:basedOn w:val="a"/>
    <w:uiPriority w:val="99"/>
    <w:rsid w:val="000B43E5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table" w:customStyle="1" w:styleId="Calendar2">
    <w:name w:val="Calendar 2"/>
    <w:basedOn w:val="a1"/>
    <w:uiPriority w:val="99"/>
    <w:qFormat/>
    <w:rsid w:val="000B43E5"/>
    <w:pPr>
      <w:spacing w:after="0" w:line="240" w:lineRule="auto"/>
      <w:jc w:val="center"/>
    </w:pPr>
    <w:rPr>
      <w:rFonts w:ascii="Calibri" w:eastAsia="Times New Roman" w:hAnsi="Calibri" w:cs="Times New Roman"/>
      <w:sz w:val="28"/>
      <w:szCs w:val="28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DengXian" w:eastAsia="Times New Roman" w:hAnsi="DengXian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le13">
    <w:name w:val="Style13"/>
    <w:basedOn w:val="a"/>
    <w:uiPriority w:val="99"/>
    <w:rsid w:val="000B43E5"/>
    <w:pPr>
      <w:widowControl w:val="0"/>
      <w:autoSpaceDE w:val="0"/>
      <w:autoSpaceDN w:val="0"/>
      <w:adjustRightInd w:val="0"/>
      <w:spacing w:line="322" w:lineRule="exact"/>
      <w:ind w:hanging="485"/>
      <w:jc w:val="both"/>
    </w:pPr>
    <w:rPr>
      <w:rFonts w:ascii="Cambria" w:hAnsi="Cambria" w:cs="Cambria"/>
    </w:rPr>
  </w:style>
  <w:style w:type="character" w:customStyle="1" w:styleId="FontStyle29">
    <w:name w:val="Font Style29"/>
    <w:uiPriority w:val="99"/>
    <w:rsid w:val="000B43E5"/>
    <w:rPr>
      <w:rFonts w:ascii="Times New Roman" w:hAnsi="Times New Roman" w:cs="Times New Roman"/>
      <w:spacing w:val="20"/>
      <w:sz w:val="28"/>
      <w:szCs w:val="28"/>
    </w:rPr>
  </w:style>
  <w:style w:type="character" w:customStyle="1" w:styleId="FontStyle37">
    <w:name w:val="Font Style37"/>
    <w:uiPriority w:val="99"/>
    <w:rsid w:val="000B43E5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uiPriority w:val="99"/>
    <w:rsid w:val="000B43E5"/>
    <w:rPr>
      <w:rFonts w:ascii="Times New Roman" w:hAnsi="Times New Roman" w:cs="Times New Roman"/>
      <w:sz w:val="26"/>
      <w:szCs w:val="26"/>
    </w:rPr>
  </w:style>
  <w:style w:type="paragraph" w:customStyle="1" w:styleId="Style30">
    <w:name w:val="Style30"/>
    <w:basedOn w:val="a"/>
    <w:uiPriority w:val="99"/>
    <w:rsid w:val="000B43E5"/>
    <w:pPr>
      <w:widowControl w:val="0"/>
      <w:autoSpaceDE w:val="0"/>
      <w:autoSpaceDN w:val="0"/>
      <w:adjustRightInd w:val="0"/>
      <w:spacing w:line="288" w:lineRule="exact"/>
      <w:jc w:val="both"/>
    </w:pPr>
  </w:style>
  <w:style w:type="character" w:customStyle="1" w:styleId="FontStyle40">
    <w:name w:val="Font Style40"/>
    <w:uiPriority w:val="99"/>
    <w:rsid w:val="000B43E5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5">
    <w:name w:val="Style15"/>
    <w:basedOn w:val="a"/>
    <w:uiPriority w:val="99"/>
    <w:rsid w:val="000B43E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6">
    <w:name w:val="Style26"/>
    <w:basedOn w:val="a"/>
    <w:uiPriority w:val="99"/>
    <w:rsid w:val="000B43E5"/>
    <w:pPr>
      <w:widowControl w:val="0"/>
      <w:autoSpaceDE w:val="0"/>
      <w:autoSpaceDN w:val="0"/>
      <w:adjustRightInd w:val="0"/>
      <w:spacing w:line="312" w:lineRule="exact"/>
      <w:ind w:hanging="509"/>
    </w:pPr>
  </w:style>
  <w:style w:type="character" w:customStyle="1" w:styleId="FontStyle58">
    <w:name w:val="Font Style58"/>
    <w:uiPriority w:val="99"/>
    <w:rsid w:val="000B43E5"/>
    <w:rPr>
      <w:rFonts w:ascii="Times New Roman" w:hAnsi="Times New Roman" w:cs="Times New Roman"/>
      <w:spacing w:val="20"/>
      <w:sz w:val="28"/>
      <w:szCs w:val="28"/>
    </w:rPr>
  </w:style>
  <w:style w:type="paragraph" w:customStyle="1" w:styleId="Style21">
    <w:name w:val="Style21"/>
    <w:basedOn w:val="a"/>
    <w:uiPriority w:val="99"/>
    <w:rsid w:val="000B43E5"/>
    <w:pPr>
      <w:widowControl w:val="0"/>
      <w:autoSpaceDE w:val="0"/>
      <w:autoSpaceDN w:val="0"/>
      <w:adjustRightInd w:val="0"/>
      <w:spacing w:line="245" w:lineRule="exact"/>
      <w:ind w:firstLine="365"/>
      <w:jc w:val="both"/>
    </w:pPr>
  </w:style>
  <w:style w:type="character" w:customStyle="1" w:styleId="FontStyle34">
    <w:name w:val="Font Style34"/>
    <w:uiPriority w:val="99"/>
    <w:rsid w:val="000B43E5"/>
    <w:rPr>
      <w:rFonts w:ascii="Times New Roman" w:hAnsi="Times New Roman" w:cs="Times New Roman"/>
      <w:smallCaps/>
      <w:sz w:val="24"/>
      <w:szCs w:val="24"/>
    </w:rPr>
  </w:style>
  <w:style w:type="paragraph" w:styleId="af5">
    <w:name w:val="Body Text Indent"/>
    <w:basedOn w:val="a"/>
    <w:link w:val="af6"/>
    <w:rsid w:val="000B43E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0B43E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uiPriority w:val="99"/>
    <w:rsid w:val="000B43E5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2">
    <w:name w:val="Style12"/>
    <w:basedOn w:val="a"/>
    <w:uiPriority w:val="99"/>
    <w:rsid w:val="000B43E5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Microsoft Sans Serif" w:hAnsi="Microsoft Sans Serif" w:cs="Microsoft Sans Serif"/>
    </w:rPr>
  </w:style>
  <w:style w:type="character" w:customStyle="1" w:styleId="FontStyle59">
    <w:name w:val="Font Style59"/>
    <w:uiPriority w:val="99"/>
    <w:rsid w:val="000B43E5"/>
    <w:rPr>
      <w:rFonts w:ascii="Microsoft Sans Serif" w:hAnsi="Microsoft Sans Serif" w:cs="Microsoft Sans Serif"/>
      <w:sz w:val="22"/>
      <w:szCs w:val="22"/>
    </w:rPr>
  </w:style>
  <w:style w:type="character" w:customStyle="1" w:styleId="FontStyle62">
    <w:name w:val="Font Style62"/>
    <w:uiPriority w:val="99"/>
    <w:rsid w:val="000B43E5"/>
    <w:rPr>
      <w:rFonts w:ascii="Microsoft Sans Serif" w:hAnsi="Microsoft Sans Serif" w:cs="Microsoft Sans Serif"/>
      <w:sz w:val="22"/>
      <w:szCs w:val="22"/>
    </w:rPr>
  </w:style>
  <w:style w:type="character" w:customStyle="1" w:styleId="FontStyle74">
    <w:name w:val="Font Style74"/>
    <w:uiPriority w:val="99"/>
    <w:rsid w:val="000B43E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33">
    <w:name w:val="Style33"/>
    <w:basedOn w:val="a"/>
    <w:rsid w:val="000B43E5"/>
    <w:pPr>
      <w:widowControl w:val="0"/>
      <w:autoSpaceDE w:val="0"/>
      <w:autoSpaceDN w:val="0"/>
      <w:adjustRightInd w:val="0"/>
      <w:spacing w:line="307" w:lineRule="exact"/>
      <w:ind w:hanging="427"/>
    </w:pPr>
    <w:rPr>
      <w:rFonts w:ascii="Microsoft Sans Serif" w:hAnsi="Microsoft Sans Serif" w:cs="Microsoft Sans Serif"/>
    </w:rPr>
  </w:style>
  <w:style w:type="paragraph" w:customStyle="1" w:styleId="Style45">
    <w:name w:val="Style45"/>
    <w:basedOn w:val="a"/>
    <w:uiPriority w:val="99"/>
    <w:rsid w:val="000B43E5"/>
    <w:pPr>
      <w:widowControl w:val="0"/>
      <w:autoSpaceDE w:val="0"/>
      <w:autoSpaceDN w:val="0"/>
      <w:adjustRightInd w:val="0"/>
      <w:spacing w:line="293" w:lineRule="exact"/>
      <w:ind w:hanging="619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0B43E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0B43E5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0B43E5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rsid w:val="000B43E5"/>
    <w:rPr>
      <w:rFonts w:ascii="Times New Roman" w:hAnsi="Times New Roman" w:cs="Times New Roman"/>
      <w:sz w:val="18"/>
      <w:szCs w:val="18"/>
    </w:rPr>
  </w:style>
  <w:style w:type="character" w:customStyle="1" w:styleId="FontStyle31">
    <w:name w:val="Font Style31"/>
    <w:uiPriority w:val="99"/>
    <w:rsid w:val="000B43E5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uiPriority w:val="99"/>
    <w:rsid w:val="000B43E5"/>
    <w:rPr>
      <w:rFonts w:ascii="Arial" w:hAnsi="Arial" w:cs="Arial" w:hint="default"/>
      <w:sz w:val="22"/>
      <w:szCs w:val="22"/>
    </w:rPr>
  </w:style>
  <w:style w:type="paragraph" w:styleId="a5">
    <w:name w:val="Title"/>
    <w:basedOn w:val="a"/>
    <w:next w:val="a"/>
    <w:link w:val="af7"/>
    <w:uiPriority w:val="10"/>
    <w:qFormat/>
    <w:rsid w:val="000B43E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5"/>
    <w:uiPriority w:val="10"/>
    <w:rsid w:val="000B43E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8">
    <w:name w:val="Ссылка указателя"/>
    <w:rsid w:val="00242C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3747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</cp:revision>
  <dcterms:created xsi:type="dcterms:W3CDTF">2018-11-16T17:53:00Z</dcterms:created>
  <dcterms:modified xsi:type="dcterms:W3CDTF">2020-06-15T15:22:00Z</dcterms:modified>
</cp:coreProperties>
</file>